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83EE" w14:textId="1820DA46" w:rsidR="004B4FD7" w:rsidRDefault="00343562" w:rsidP="004B4FD7">
      <w:pPr>
        <w:rPr>
          <w:b/>
          <w:sz w:val="32"/>
        </w:rPr>
      </w:pPr>
      <w:r w:rsidRPr="00343562">
        <w:rPr>
          <w:b/>
          <w:sz w:val="32"/>
        </w:rPr>
        <w:t>Checkliste:</w:t>
      </w:r>
      <w:r w:rsidR="003E7720" w:rsidRPr="003E7720">
        <w:rPr>
          <w:b/>
          <w:sz w:val="32"/>
        </w:rPr>
        <w:t xml:space="preserve"> </w:t>
      </w:r>
      <w:r w:rsidR="00302E10" w:rsidRPr="00302E10">
        <w:rPr>
          <w:b/>
          <w:sz w:val="32"/>
        </w:rPr>
        <w:t>So unterstützen Sie betroffene Kollegen bei psychischen Belastungen</w:t>
      </w:r>
    </w:p>
    <w:p w14:paraId="777C57B3" w14:textId="77777777" w:rsidR="004B4FD7" w:rsidRPr="00537797" w:rsidRDefault="004B4FD7" w:rsidP="004B4FD7">
      <w:pPr>
        <w:rPr>
          <w:b/>
          <w:sz w:val="32"/>
        </w:rPr>
      </w:pPr>
    </w:p>
    <w:tbl>
      <w:tblPr>
        <w:tblStyle w:val="Tabellenraster31"/>
        <w:tblW w:w="0" w:type="auto"/>
        <w:tblLook w:val="04A0" w:firstRow="1" w:lastRow="0" w:firstColumn="1" w:lastColumn="0" w:noHBand="0" w:noVBand="1"/>
      </w:tblPr>
      <w:tblGrid>
        <w:gridCol w:w="5807"/>
        <w:gridCol w:w="1007"/>
        <w:gridCol w:w="1134"/>
      </w:tblGrid>
      <w:tr w:rsidR="00302E10" w:rsidRPr="00085445" w14:paraId="75D8878F" w14:textId="77777777" w:rsidTr="00607562">
        <w:trPr>
          <w:trHeight w:val="331"/>
        </w:trPr>
        <w:tc>
          <w:tcPr>
            <w:tcW w:w="5807" w:type="dxa"/>
            <w:shd w:val="clear" w:color="auto" w:fill="DEEAF6" w:themeFill="accent1" w:themeFillTint="33"/>
          </w:tcPr>
          <w:p w14:paraId="636537A6" w14:textId="77777777" w:rsidR="00302E10" w:rsidRPr="00085445" w:rsidRDefault="00302E10" w:rsidP="00607562">
            <w:pPr>
              <w:rPr>
                <w:b/>
                <w:bCs/>
              </w:rPr>
            </w:pPr>
            <w:r w:rsidRPr="00085445">
              <w:rPr>
                <w:b/>
                <w:bCs/>
              </w:rPr>
              <w:t>Prüffrage</w:t>
            </w:r>
          </w:p>
        </w:tc>
        <w:tc>
          <w:tcPr>
            <w:tcW w:w="1007" w:type="dxa"/>
            <w:shd w:val="clear" w:color="auto" w:fill="DEEAF6" w:themeFill="accent1" w:themeFillTint="33"/>
          </w:tcPr>
          <w:p w14:paraId="3D14CB53" w14:textId="77777777" w:rsidR="00302E10" w:rsidRPr="00085445" w:rsidRDefault="00302E10" w:rsidP="00607562">
            <w:pPr>
              <w:rPr>
                <w:b/>
                <w:bCs/>
              </w:rPr>
            </w:pPr>
            <w:r w:rsidRPr="00085445">
              <w:rPr>
                <w:b/>
                <w:bCs/>
              </w:rPr>
              <w:t>Ja</w:t>
            </w:r>
          </w:p>
        </w:tc>
        <w:tc>
          <w:tcPr>
            <w:tcW w:w="1134" w:type="dxa"/>
            <w:shd w:val="clear" w:color="auto" w:fill="DEEAF6" w:themeFill="accent1" w:themeFillTint="33"/>
          </w:tcPr>
          <w:p w14:paraId="61C8F7D5" w14:textId="77777777" w:rsidR="00302E10" w:rsidRPr="00085445" w:rsidRDefault="00302E10" w:rsidP="00607562">
            <w:pPr>
              <w:rPr>
                <w:b/>
                <w:bCs/>
              </w:rPr>
            </w:pPr>
            <w:r w:rsidRPr="00085445">
              <w:rPr>
                <w:b/>
                <w:bCs/>
              </w:rPr>
              <w:t>Nein</w:t>
            </w:r>
          </w:p>
        </w:tc>
      </w:tr>
      <w:tr w:rsidR="00302E10" w:rsidRPr="00085445" w14:paraId="0A2965AF" w14:textId="77777777" w:rsidTr="00607562">
        <w:tc>
          <w:tcPr>
            <w:tcW w:w="5807" w:type="dxa"/>
          </w:tcPr>
          <w:p w14:paraId="0ED56958" w14:textId="77777777" w:rsidR="00302E10" w:rsidRDefault="00302E10" w:rsidP="00607562">
            <w:r w:rsidRPr="00085445">
              <w:t>Haben Sie alle notwendigen Informationen bei Betroffenen, Ihrem Integrationsteam oder Mitarbeitern gesammelt, um zu erkennen, worum es wirklich geht?</w:t>
            </w:r>
          </w:p>
          <w:p w14:paraId="2C371A21" w14:textId="77777777" w:rsidR="00302E10" w:rsidRPr="00085445" w:rsidRDefault="00302E10" w:rsidP="00607562"/>
        </w:tc>
        <w:sdt>
          <w:sdtPr>
            <w:id w:val="604226543"/>
            <w14:checkbox>
              <w14:checked w14:val="0"/>
              <w14:checkedState w14:val="2612" w14:font="MS Gothic"/>
              <w14:uncheckedState w14:val="2610" w14:font="MS Gothic"/>
            </w14:checkbox>
          </w:sdtPr>
          <w:sdtContent>
            <w:tc>
              <w:tcPr>
                <w:tcW w:w="1007" w:type="dxa"/>
              </w:tcPr>
              <w:p w14:paraId="58F23090" w14:textId="77777777" w:rsidR="00302E10" w:rsidRPr="00085445" w:rsidRDefault="00302E10" w:rsidP="00607562">
                <w:r>
                  <w:rPr>
                    <w:rFonts w:ascii="MS Gothic" w:eastAsia="MS Gothic" w:hAnsi="MS Gothic" w:hint="eastAsia"/>
                  </w:rPr>
                  <w:t>☐</w:t>
                </w:r>
              </w:p>
            </w:tc>
          </w:sdtContent>
        </w:sdt>
        <w:sdt>
          <w:sdtPr>
            <w:id w:val="-1030942217"/>
            <w14:checkbox>
              <w14:checked w14:val="0"/>
              <w14:checkedState w14:val="2612" w14:font="MS Gothic"/>
              <w14:uncheckedState w14:val="2610" w14:font="MS Gothic"/>
            </w14:checkbox>
          </w:sdtPr>
          <w:sdtContent>
            <w:tc>
              <w:tcPr>
                <w:tcW w:w="1134" w:type="dxa"/>
              </w:tcPr>
              <w:p w14:paraId="5E3DF694" w14:textId="77777777" w:rsidR="00302E10" w:rsidRPr="00085445" w:rsidRDefault="00302E10" w:rsidP="00607562">
                <w:r>
                  <w:rPr>
                    <w:rFonts w:ascii="MS Gothic" w:eastAsia="MS Gothic" w:hAnsi="MS Gothic" w:hint="eastAsia"/>
                  </w:rPr>
                  <w:t>☐</w:t>
                </w:r>
              </w:p>
            </w:tc>
          </w:sdtContent>
        </w:sdt>
      </w:tr>
      <w:tr w:rsidR="00302E10" w:rsidRPr="00085445" w14:paraId="3B99F030" w14:textId="77777777" w:rsidTr="00607562">
        <w:tc>
          <w:tcPr>
            <w:tcW w:w="5807" w:type="dxa"/>
          </w:tcPr>
          <w:p w14:paraId="712E9CD9" w14:textId="77777777" w:rsidR="00302E10" w:rsidRDefault="00302E10" w:rsidP="00607562">
            <w:r w:rsidRPr="00085445">
              <w:t>Haben Sie das Gespräch mit dem betroffenen Mitarbeiter gesucht und genau zugehört, nachgefragt und sein Anliegen ernst genommen?</w:t>
            </w:r>
          </w:p>
          <w:p w14:paraId="24442C77" w14:textId="77777777" w:rsidR="00302E10" w:rsidRPr="00085445" w:rsidRDefault="00302E10" w:rsidP="00607562"/>
        </w:tc>
        <w:sdt>
          <w:sdtPr>
            <w:id w:val="149026368"/>
            <w14:checkbox>
              <w14:checked w14:val="0"/>
              <w14:checkedState w14:val="2612" w14:font="MS Gothic"/>
              <w14:uncheckedState w14:val="2610" w14:font="MS Gothic"/>
            </w14:checkbox>
          </w:sdtPr>
          <w:sdtContent>
            <w:tc>
              <w:tcPr>
                <w:tcW w:w="1007" w:type="dxa"/>
              </w:tcPr>
              <w:p w14:paraId="666A9FFA" w14:textId="77777777" w:rsidR="00302E10" w:rsidRPr="00085445" w:rsidRDefault="00302E10" w:rsidP="00607562">
                <w:r>
                  <w:rPr>
                    <w:rFonts w:ascii="MS Gothic" w:eastAsia="MS Gothic" w:hAnsi="MS Gothic" w:hint="eastAsia"/>
                  </w:rPr>
                  <w:t>☐</w:t>
                </w:r>
              </w:p>
            </w:tc>
          </w:sdtContent>
        </w:sdt>
        <w:sdt>
          <w:sdtPr>
            <w:id w:val="1882511633"/>
            <w14:checkbox>
              <w14:checked w14:val="0"/>
              <w14:checkedState w14:val="2612" w14:font="MS Gothic"/>
              <w14:uncheckedState w14:val="2610" w14:font="MS Gothic"/>
            </w14:checkbox>
          </w:sdtPr>
          <w:sdtContent>
            <w:tc>
              <w:tcPr>
                <w:tcW w:w="1134" w:type="dxa"/>
              </w:tcPr>
              <w:p w14:paraId="2388365A" w14:textId="77777777" w:rsidR="00302E10" w:rsidRPr="00085445" w:rsidRDefault="00302E10" w:rsidP="00607562">
                <w:r>
                  <w:rPr>
                    <w:rFonts w:ascii="MS Gothic" w:eastAsia="MS Gothic" w:hAnsi="MS Gothic" w:hint="eastAsia"/>
                  </w:rPr>
                  <w:t>☐</w:t>
                </w:r>
              </w:p>
            </w:tc>
          </w:sdtContent>
        </w:sdt>
      </w:tr>
      <w:tr w:rsidR="00302E10" w:rsidRPr="00085445" w14:paraId="31708B02" w14:textId="77777777" w:rsidTr="00607562">
        <w:tc>
          <w:tcPr>
            <w:tcW w:w="5807" w:type="dxa"/>
          </w:tcPr>
          <w:p w14:paraId="1BA044F2" w14:textId="77777777" w:rsidR="00302E10" w:rsidRDefault="00302E10" w:rsidP="00607562">
            <w:r w:rsidRPr="00085445">
              <w:t>Sie ermitteln möglichen Belastungen anhand Ihrer psychischen Gefährdungsbeurteilung und gehen möglichen Ursachen auf den Grund?</w:t>
            </w:r>
          </w:p>
          <w:p w14:paraId="6E81B3C7" w14:textId="77777777" w:rsidR="00302E10" w:rsidRPr="00085445" w:rsidRDefault="00302E10" w:rsidP="00607562"/>
        </w:tc>
        <w:sdt>
          <w:sdtPr>
            <w:id w:val="-1319727791"/>
            <w14:checkbox>
              <w14:checked w14:val="0"/>
              <w14:checkedState w14:val="2612" w14:font="MS Gothic"/>
              <w14:uncheckedState w14:val="2610" w14:font="MS Gothic"/>
            </w14:checkbox>
          </w:sdtPr>
          <w:sdtContent>
            <w:tc>
              <w:tcPr>
                <w:tcW w:w="1007" w:type="dxa"/>
              </w:tcPr>
              <w:p w14:paraId="00DADE85" w14:textId="77777777" w:rsidR="00302E10" w:rsidRPr="00085445" w:rsidRDefault="00302E10" w:rsidP="00607562">
                <w:r>
                  <w:rPr>
                    <w:rFonts w:ascii="MS Gothic" w:eastAsia="MS Gothic" w:hAnsi="MS Gothic" w:hint="eastAsia"/>
                  </w:rPr>
                  <w:t>☐</w:t>
                </w:r>
              </w:p>
            </w:tc>
          </w:sdtContent>
        </w:sdt>
        <w:sdt>
          <w:sdtPr>
            <w:id w:val="2007628280"/>
            <w14:checkbox>
              <w14:checked w14:val="0"/>
              <w14:checkedState w14:val="2612" w14:font="MS Gothic"/>
              <w14:uncheckedState w14:val="2610" w14:font="MS Gothic"/>
            </w14:checkbox>
          </w:sdtPr>
          <w:sdtContent>
            <w:tc>
              <w:tcPr>
                <w:tcW w:w="1134" w:type="dxa"/>
              </w:tcPr>
              <w:p w14:paraId="6797464B" w14:textId="77777777" w:rsidR="00302E10" w:rsidRPr="00085445" w:rsidRDefault="00302E10" w:rsidP="00607562">
                <w:r>
                  <w:rPr>
                    <w:rFonts w:ascii="MS Gothic" w:eastAsia="MS Gothic" w:hAnsi="MS Gothic" w:hint="eastAsia"/>
                  </w:rPr>
                  <w:t>☐</w:t>
                </w:r>
              </w:p>
            </w:tc>
          </w:sdtContent>
        </w:sdt>
      </w:tr>
      <w:tr w:rsidR="00302E10" w:rsidRPr="00085445" w14:paraId="1CE6AF70" w14:textId="77777777" w:rsidTr="00607562">
        <w:tc>
          <w:tcPr>
            <w:tcW w:w="5807" w:type="dxa"/>
          </w:tcPr>
          <w:p w14:paraId="45918FE9" w14:textId="77777777" w:rsidR="00302E10" w:rsidRDefault="00302E10" w:rsidP="00607562">
            <w:r w:rsidRPr="00085445">
              <w:t>Gemeinsam mit Ihrem Integrationsteam haben Sie Lösungen bzw. Maßnahmen ermittelt, um die Arbeitssituation zu verbessern?</w:t>
            </w:r>
          </w:p>
          <w:p w14:paraId="7C4AC2B8" w14:textId="77777777" w:rsidR="00302E10" w:rsidRPr="00085445" w:rsidRDefault="00302E10" w:rsidP="00607562"/>
        </w:tc>
        <w:sdt>
          <w:sdtPr>
            <w:id w:val="1558510312"/>
            <w14:checkbox>
              <w14:checked w14:val="0"/>
              <w14:checkedState w14:val="2612" w14:font="MS Gothic"/>
              <w14:uncheckedState w14:val="2610" w14:font="MS Gothic"/>
            </w14:checkbox>
          </w:sdtPr>
          <w:sdtContent>
            <w:tc>
              <w:tcPr>
                <w:tcW w:w="1007" w:type="dxa"/>
              </w:tcPr>
              <w:p w14:paraId="5B1D0E52" w14:textId="77777777" w:rsidR="00302E10" w:rsidRPr="00085445" w:rsidRDefault="00302E10" w:rsidP="00607562">
                <w:r>
                  <w:rPr>
                    <w:rFonts w:ascii="MS Gothic" w:eastAsia="MS Gothic" w:hAnsi="MS Gothic" w:hint="eastAsia"/>
                  </w:rPr>
                  <w:t>☐</w:t>
                </w:r>
              </w:p>
            </w:tc>
          </w:sdtContent>
        </w:sdt>
        <w:sdt>
          <w:sdtPr>
            <w:id w:val="-493257346"/>
            <w14:checkbox>
              <w14:checked w14:val="0"/>
              <w14:checkedState w14:val="2612" w14:font="MS Gothic"/>
              <w14:uncheckedState w14:val="2610" w14:font="MS Gothic"/>
            </w14:checkbox>
          </w:sdtPr>
          <w:sdtContent>
            <w:tc>
              <w:tcPr>
                <w:tcW w:w="1134" w:type="dxa"/>
              </w:tcPr>
              <w:p w14:paraId="04BB34D6" w14:textId="77777777" w:rsidR="00302E10" w:rsidRPr="00085445" w:rsidRDefault="00302E10" w:rsidP="00607562">
                <w:r>
                  <w:rPr>
                    <w:rFonts w:ascii="MS Gothic" w:eastAsia="MS Gothic" w:hAnsi="MS Gothic" w:hint="eastAsia"/>
                  </w:rPr>
                  <w:t>☐</w:t>
                </w:r>
              </w:p>
            </w:tc>
          </w:sdtContent>
        </w:sdt>
      </w:tr>
      <w:tr w:rsidR="00302E10" w:rsidRPr="00085445" w14:paraId="38664EF4" w14:textId="77777777" w:rsidTr="00607562">
        <w:tc>
          <w:tcPr>
            <w:tcW w:w="5807" w:type="dxa"/>
          </w:tcPr>
          <w:p w14:paraId="58E53048" w14:textId="77777777" w:rsidR="00302E10" w:rsidRDefault="00302E10" w:rsidP="00607562">
            <w:r w:rsidRPr="00085445">
              <w:t>Die Maßnahmen wurden umgesetzt und geprüft?</w:t>
            </w:r>
          </w:p>
          <w:p w14:paraId="6B7A16C4" w14:textId="77777777" w:rsidR="00302E10" w:rsidRPr="00085445" w:rsidRDefault="00302E10" w:rsidP="00607562"/>
        </w:tc>
        <w:sdt>
          <w:sdtPr>
            <w:id w:val="813912625"/>
            <w14:checkbox>
              <w14:checked w14:val="0"/>
              <w14:checkedState w14:val="2612" w14:font="MS Gothic"/>
              <w14:uncheckedState w14:val="2610" w14:font="MS Gothic"/>
            </w14:checkbox>
          </w:sdtPr>
          <w:sdtContent>
            <w:tc>
              <w:tcPr>
                <w:tcW w:w="1007" w:type="dxa"/>
              </w:tcPr>
              <w:p w14:paraId="45C84A86" w14:textId="77777777" w:rsidR="00302E10" w:rsidRPr="00085445" w:rsidRDefault="00302E10" w:rsidP="00607562">
                <w:r>
                  <w:rPr>
                    <w:rFonts w:ascii="MS Gothic" w:eastAsia="MS Gothic" w:hAnsi="MS Gothic" w:hint="eastAsia"/>
                  </w:rPr>
                  <w:t>☐</w:t>
                </w:r>
              </w:p>
            </w:tc>
          </w:sdtContent>
        </w:sdt>
        <w:sdt>
          <w:sdtPr>
            <w:id w:val="-587456688"/>
            <w14:checkbox>
              <w14:checked w14:val="0"/>
              <w14:checkedState w14:val="2612" w14:font="MS Gothic"/>
              <w14:uncheckedState w14:val="2610" w14:font="MS Gothic"/>
            </w14:checkbox>
          </w:sdtPr>
          <w:sdtContent>
            <w:tc>
              <w:tcPr>
                <w:tcW w:w="1134" w:type="dxa"/>
              </w:tcPr>
              <w:p w14:paraId="2FDFD11F" w14:textId="77777777" w:rsidR="00302E10" w:rsidRPr="00085445" w:rsidRDefault="00302E10" w:rsidP="00607562">
                <w:r>
                  <w:rPr>
                    <w:rFonts w:ascii="MS Gothic" w:eastAsia="MS Gothic" w:hAnsi="MS Gothic" w:hint="eastAsia"/>
                  </w:rPr>
                  <w:t>☐</w:t>
                </w:r>
              </w:p>
            </w:tc>
          </w:sdtContent>
        </w:sdt>
      </w:tr>
    </w:tbl>
    <w:p w14:paraId="115063B1" w14:textId="77777777" w:rsidR="004B4FD7" w:rsidRDefault="004B4FD7" w:rsidP="004B4FD7"/>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2FEAE466"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F945F3">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CDA6BD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302E10">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DB82" w14:textId="77777777" w:rsidR="00DF153B" w:rsidRDefault="00DF153B" w:rsidP="00E158B4">
      <w:r>
        <w:separator/>
      </w:r>
    </w:p>
  </w:endnote>
  <w:endnote w:type="continuationSeparator" w:id="0">
    <w:p w14:paraId="47CBDBC0" w14:textId="77777777" w:rsidR="00DF153B" w:rsidRDefault="00DF153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8A6C" w14:textId="77777777" w:rsidR="00DF153B" w:rsidRDefault="00DF153B" w:rsidP="00E158B4">
      <w:r>
        <w:separator/>
      </w:r>
    </w:p>
  </w:footnote>
  <w:footnote w:type="continuationSeparator" w:id="0">
    <w:p w14:paraId="78EE920D" w14:textId="77777777" w:rsidR="00DF153B" w:rsidRDefault="00DF153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A0BE3"/>
    <w:rsid w:val="007A212D"/>
    <w:rsid w:val="007A3679"/>
    <w:rsid w:val="007C7C53"/>
    <w:rsid w:val="007E58DE"/>
    <w:rsid w:val="008033F4"/>
    <w:rsid w:val="00834449"/>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7C0"/>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DF153B"/>
    <w:rsid w:val="00E07C66"/>
    <w:rsid w:val="00E158B4"/>
    <w:rsid w:val="00E554B4"/>
    <w:rsid w:val="00E66C5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2022-06-29T16:28:00Z</dcterms:created>
  <dcterms:modified xsi:type="dcterms:W3CDTF">2022-06-29T16:28:00Z</dcterms:modified>
</cp:coreProperties>
</file>