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83EE" w14:textId="4718290C" w:rsidR="004B4FD7" w:rsidRDefault="00343562" w:rsidP="004B4FD7">
      <w:pPr>
        <w:rPr>
          <w:b/>
          <w:sz w:val="32"/>
        </w:rPr>
      </w:pPr>
      <w:r w:rsidRPr="00343562">
        <w:rPr>
          <w:b/>
          <w:sz w:val="32"/>
        </w:rPr>
        <w:t>Checkliste:</w:t>
      </w:r>
      <w:r w:rsidR="003E7720" w:rsidRPr="003E7720">
        <w:rPr>
          <w:b/>
          <w:sz w:val="32"/>
        </w:rPr>
        <w:t xml:space="preserve"> </w:t>
      </w:r>
      <w:r w:rsidR="003E7720">
        <w:rPr>
          <w:b/>
          <w:sz w:val="32"/>
        </w:rPr>
        <w:t>Wie resilient sind Sie?</w:t>
      </w:r>
      <w:r w:rsidR="003E7720" w:rsidRPr="003E7720">
        <w:rPr>
          <w:b/>
          <w:sz w:val="32"/>
        </w:rPr>
        <w:t xml:space="preserve"> </w:t>
      </w:r>
    </w:p>
    <w:p w14:paraId="777C57B3" w14:textId="77777777" w:rsidR="004B4FD7" w:rsidRPr="00537797" w:rsidRDefault="004B4FD7" w:rsidP="004B4FD7">
      <w:pPr>
        <w:rPr>
          <w:b/>
          <w:sz w:val="32"/>
        </w:rPr>
      </w:pPr>
    </w:p>
    <w:tbl>
      <w:tblPr>
        <w:tblStyle w:val="Tabellenraster12"/>
        <w:tblW w:w="0" w:type="auto"/>
        <w:tblInd w:w="0" w:type="dxa"/>
        <w:tblLook w:val="04A0" w:firstRow="1" w:lastRow="0" w:firstColumn="1" w:lastColumn="0" w:noHBand="0" w:noVBand="1"/>
      </w:tblPr>
      <w:tblGrid>
        <w:gridCol w:w="5807"/>
        <w:gridCol w:w="944"/>
        <w:gridCol w:w="900"/>
      </w:tblGrid>
      <w:tr w:rsidR="00343562" w:rsidRPr="00343562" w14:paraId="59AA5812" w14:textId="77777777" w:rsidTr="00AD7477">
        <w:tc>
          <w:tcPr>
            <w:tcW w:w="5807" w:type="dxa"/>
            <w:shd w:val="clear" w:color="auto" w:fill="DEEAF6" w:themeFill="accent1" w:themeFillTint="33"/>
          </w:tcPr>
          <w:p w14:paraId="4F8525F5" w14:textId="77777777" w:rsidR="00343562" w:rsidRPr="00343562" w:rsidRDefault="00343562" w:rsidP="00AD7477">
            <w:pPr>
              <w:rPr>
                <w:b/>
                <w:bCs/>
              </w:rPr>
            </w:pPr>
            <w:r w:rsidRPr="00343562">
              <w:rPr>
                <w:b/>
                <w:bCs/>
              </w:rPr>
              <w:t>Prüffrage</w:t>
            </w:r>
          </w:p>
        </w:tc>
        <w:tc>
          <w:tcPr>
            <w:tcW w:w="944" w:type="dxa"/>
            <w:shd w:val="clear" w:color="auto" w:fill="DEEAF6" w:themeFill="accent1" w:themeFillTint="33"/>
          </w:tcPr>
          <w:p w14:paraId="420DFA93" w14:textId="77777777" w:rsidR="00343562" w:rsidRPr="00343562" w:rsidRDefault="00343562" w:rsidP="00AD7477">
            <w:pPr>
              <w:jc w:val="center"/>
              <w:rPr>
                <w:b/>
                <w:bCs/>
              </w:rPr>
            </w:pPr>
            <w:r w:rsidRPr="00343562">
              <w:rPr>
                <w:b/>
                <w:bCs/>
              </w:rPr>
              <w:t>Ja</w:t>
            </w:r>
          </w:p>
        </w:tc>
        <w:tc>
          <w:tcPr>
            <w:tcW w:w="900" w:type="dxa"/>
            <w:shd w:val="clear" w:color="auto" w:fill="DEEAF6" w:themeFill="accent1" w:themeFillTint="33"/>
          </w:tcPr>
          <w:p w14:paraId="2D52B9B0" w14:textId="77777777" w:rsidR="00343562" w:rsidRPr="00343562" w:rsidRDefault="00343562" w:rsidP="00AD7477">
            <w:pPr>
              <w:jc w:val="center"/>
              <w:rPr>
                <w:b/>
                <w:bCs/>
              </w:rPr>
            </w:pPr>
            <w:r w:rsidRPr="00343562">
              <w:rPr>
                <w:b/>
                <w:bCs/>
              </w:rPr>
              <w:t>Nein</w:t>
            </w:r>
          </w:p>
        </w:tc>
      </w:tr>
      <w:tr w:rsidR="00343562" w14:paraId="07444A85" w14:textId="77777777" w:rsidTr="00AD7477">
        <w:tc>
          <w:tcPr>
            <w:tcW w:w="5807" w:type="dxa"/>
          </w:tcPr>
          <w:p w14:paraId="7701A126" w14:textId="77777777" w:rsidR="00343562" w:rsidRPr="00D40F33" w:rsidRDefault="00343562" w:rsidP="00AD7477">
            <w:r>
              <w:t xml:space="preserve">Haben Sie </w:t>
            </w:r>
            <w:r w:rsidRPr="00D40F33">
              <w:t xml:space="preserve">jeden Einzelfall </w:t>
            </w:r>
            <w:r>
              <w:t>geprüft u</w:t>
            </w:r>
            <w:r w:rsidRPr="00D40F33">
              <w:t xml:space="preserve">nd </w:t>
            </w:r>
            <w:r>
              <w:t xml:space="preserve">sich </w:t>
            </w:r>
            <w:r w:rsidRPr="00D40F33">
              <w:t xml:space="preserve">an den VMG und deren </w:t>
            </w:r>
            <w:proofErr w:type="spellStart"/>
            <w:r w:rsidRPr="00D40F33">
              <w:t>GdB</w:t>
            </w:r>
            <w:proofErr w:type="spellEnd"/>
            <w:r w:rsidRPr="00D40F33">
              <w:t>-Werten für einschlägige Behinderungen</w:t>
            </w:r>
            <w:r>
              <w:t xml:space="preserve"> orientiert?</w:t>
            </w:r>
          </w:p>
          <w:p w14:paraId="14901D41" w14:textId="77777777" w:rsidR="00343562" w:rsidRDefault="00343562" w:rsidP="00AD7477">
            <w:pPr>
              <w:rPr>
                <w:b/>
                <w:bCs/>
              </w:rPr>
            </w:pPr>
          </w:p>
        </w:tc>
        <w:sdt>
          <w:sdtPr>
            <w:id w:val="-1522013538"/>
            <w14:checkbox>
              <w14:checked w14:val="0"/>
              <w14:checkedState w14:val="2612" w14:font="MS Gothic"/>
              <w14:uncheckedState w14:val="2610" w14:font="MS Gothic"/>
            </w14:checkbox>
          </w:sdtPr>
          <w:sdtEndPr/>
          <w:sdtContent>
            <w:tc>
              <w:tcPr>
                <w:tcW w:w="944" w:type="dxa"/>
              </w:tcPr>
              <w:p w14:paraId="77BEF032" w14:textId="77777777" w:rsidR="00343562" w:rsidRPr="00343562" w:rsidRDefault="00343562" w:rsidP="00AD7477">
                <w:pPr>
                  <w:jc w:val="center"/>
                </w:pPr>
                <w:r w:rsidRPr="00343562">
                  <w:rPr>
                    <w:rFonts w:ascii="MS Gothic" w:eastAsia="MS Gothic" w:hAnsi="MS Gothic" w:hint="eastAsia"/>
                  </w:rPr>
                  <w:t>☐</w:t>
                </w:r>
              </w:p>
            </w:tc>
          </w:sdtContent>
        </w:sdt>
        <w:sdt>
          <w:sdtPr>
            <w:id w:val="1992212142"/>
            <w14:checkbox>
              <w14:checked w14:val="0"/>
              <w14:checkedState w14:val="2612" w14:font="MS Gothic"/>
              <w14:uncheckedState w14:val="2610" w14:font="MS Gothic"/>
            </w14:checkbox>
          </w:sdtPr>
          <w:sdtEndPr/>
          <w:sdtContent>
            <w:tc>
              <w:tcPr>
                <w:tcW w:w="900" w:type="dxa"/>
              </w:tcPr>
              <w:p w14:paraId="7311A718" w14:textId="77777777" w:rsidR="00343562" w:rsidRPr="00343562" w:rsidRDefault="00343562" w:rsidP="00AD7477">
                <w:pPr>
                  <w:jc w:val="center"/>
                </w:pPr>
                <w:r w:rsidRPr="00343562">
                  <w:rPr>
                    <w:rFonts w:ascii="MS Gothic" w:eastAsia="MS Gothic" w:hAnsi="MS Gothic" w:hint="eastAsia"/>
                  </w:rPr>
                  <w:t>☐</w:t>
                </w:r>
              </w:p>
            </w:tc>
          </w:sdtContent>
        </w:sdt>
      </w:tr>
      <w:tr w:rsidR="00343562" w14:paraId="399FFDA0" w14:textId="77777777" w:rsidTr="00AD7477">
        <w:tc>
          <w:tcPr>
            <w:tcW w:w="5807" w:type="dxa"/>
          </w:tcPr>
          <w:p w14:paraId="61EB7B19" w14:textId="77777777" w:rsidR="00343562" w:rsidRDefault="00343562" w:rsidP="00AD7477">
            <w:r>
              <w:t>Ist im Falle eines Verschlimmerungsantrags sichergestellt, dass das n</w:t>
            </w:r>
            <w:r w:rsidRPr="00EE3826">
              <w:t>eue oder stärkere Leiden mindestens seit 6 Monaten besteht</w:t>
            </w:r>
            <w:r>
              <w:t>?</w:t>
            </w:r>
          </w:p>
          <w:p w14:paraId="21DE636C" w14:textId="77777777" w:rsidR="00343562" w:rsidRDefault="00343562" w:rsidP="00AD7477"/>
        </w:tc>
        <w:sdt>
          <w:sdtPr>
            <w:id w:val="722327965"/>
            <w14:checkbox>
              <w14:checked w14:val="0"/>
              <w14:checkedState w14:val="2612" w14:font="MS Gothic"/>
              <w14:uncheckedState w14:val="2610" w14:font="MS Gothic"/>
            </w14:checkbox>
          </w:sdtPr>
          <w:sdtEndPr/>
          <w:sdtContent>
            <w:tc>
              <w:tcPr>
                <w:tcW w:w="944" w:type="dxa"/>
              </w:tcPr>
              <w:p w14:paraId="6B98EAF1" w14:textId="77777777" w:rsidR="00343562" w:rsidRPr="00343562" w:rsidRDefault="00343562" w:rsidP="00AD7477">
                <w:pPr>
                  <w:jc w:val="center"/>
                </w:pPr>
                <w:r w:rsidRPr="00343562">
                  <w:rPr>
                    <w:rFonts w:ascii="MS Gothic" w:eastAsia="MS Gothic" w:hAnsi="MS Gothic" w:hint="eastAsia"/>
                  </w:rPr>
                  <w:t>☐</w:t>
                </w:r>
              </w:p>
            </w:tc>
          </w:sdtContent>
        </w:sdt>
        <w:sdt>
          <w:sdtPr>
            <w:id w:val="-865674425"/>
            <w14:checkbox>
              <w14:checked w14:val="0"/>
              <w14:checkedState w14:val="2612" w14:font="MS Gothic"/>
              <w14:uncheckedState w14:val="2610" w14:font="MS Gothic"/>
            </w14:checkbox>
          </w:sdtPr>
          <w:sdtEndPr/>
          <w:sdtContent>
            <w:tc>
              <w:tcPr>
                <w:tcW w:w="900" w:type="dxa"/>
              </w:tcPr>
              <w:p w14:paraId="647A0F0B" w14:textId="77777777" w:rsidR="00343562" w:rsidRPr="00343562" w:rsidRDefault="00343562" w:rsidP="00AD7477">
                <w:pPr>
                  <w:jc w:val="center"/>
                </w:pPr>
                <w:r w:rsidRPr="00343562">
                  <w:rPr>
                    <w:rFonts w:ascii="MS Gothic" w:eastAsia="MS Gothic" w:hAnsi="MS Gothic" w:hint="eastAsia"/>
                  </w:rPr>
                  <w:t>☐</w:t>
                </w:r>
              </w:p>
            </w:tc>
          </w:sdtContent>
        </w:sdt>
      </w:tr>
      <w:tr w:rsidR="00343562" w14:paraId="315CD2FF" w14:textId="77777777" w:rsidTr="00AD7477">
        <w:tc>
          <w:tcPr>
            <w:tcW w:w="5807" w:type="dxa"/>
          </w:tcPr>
          <w:p w14:paraId="49D1BACA" w14:textId="77777777" w:rsidR="00343562" w:rsidRDefault="00343562" w:rsidP="00AD7477">
            <w:r w:rsidRPr="00D40F33">
              <w:t>Sprechen Sie mit den Mitarbeitern und lassen Sie sich die Nachweise der einzelnen Behinderungen zeigen</w:t>
            </w:r>
            <w:r>
              <w:t xml:space="preserve">? </w:t>
            </w:r>
          </w:p>
          <w:p w14:paraId="0DF7C528" w14:textId="77777777" w:rsidR="00343562" w:rsidRDefault="00343562" w:rsidP="00AD7477">
            <w:r w:rsidRPr="00D40F33">
              <w:t xml:space="preserve">Klären Sie </w:t>
            </w:r>
            <w:r>
              <w:t xml:space="preserve">so </w:t>
            </w:r>
            <w:r w:rsidRPr="00D40F33">
              <w:t xml:space="preserve">die Einschränkung der Teilhabe. </w:t>
            </w:r>
          </w:p>
          <w:p w14:paraId="755346FA" w14:textId="77777777" w:rsidR="00343562" w:rsidRDefault="00343562" w:rsidP="00AD7477"/>
          <w:p w14:paraId="16D6CE8C" w14:textId="77777777" w:rsidR="00343562" w:rsidRDefault="00343562" w:rsidP="00AD7477">
            <w:r w:rsidRPr="00D40F33">
              <w:rPr>
                <w:b/>
                <w:bCs/>
              </w:rPr>
              <w:t>Achtung</w:t>
            </w:r>
            <w:r w:rsidRPr="00D40F33">
              <w:t xml:space="preserve">: </w:t>
            </w:r>
          </w:p>
          <w:p w14:paraId="49BE8FB9" w14:textId="77777777" w:rsidR="00343562" w:rsidRPr="00D40F33" w:rsidRDefault="00343562" w:rsidP="00AD7477">
            <w:r w:rsidRPr="00D40F33">
              <w:t xml:space="preserve">Die Einschränkung muss klar dargestellt werden, eine rein medizinische Darstellung </w:t>
            </w:r>
            <w:proofErr w:type="gramStart"/>
            <w:r w:rsidRPr="00D40F33">
              <w:t>alleine</w:t>
            </w:r>
            <w:proofErr w:type="gramEnd"/>
            <w:r w:rsidRPr="00D40F33">
              <w:t xml:space="preserve"> reichen meist nicht aus.</w:t>
            </w:r>
          </w:p>
          <w:p w14:paraId="2E9C9542" w14:textId="77777777" w:rsidR="00343562" w:rsidRDefault="00343562" w:rsidP="00AD7477">
            <w:pPr>
              <w:rPr>
                <w:b/>
                <w:bCs/>
              </w:rPr>
            </w:pPr>
          </w:p>
        </w:tc>
        <w:sdt>
          <w:sdtPr>
            <w:id w:val="971942800"/>
            <w14:checkbox>
              <w14:checked w14:val="0"/>
              <w14:checkedState w14:val="2612" w14:font="MS Gothic"/>
              <w14:uncheckedState w14:val="2610" w14:font="MS Gothic"/>
            </w14:checkbox>
          </w:sdtPr>
          <w:sdtEndPr/>
          <w:sdtContent>
            <w:tc>
              <w:tcPr>
                <w:tcW w:w="944" w:type="dxa"/>
              </w:tcPr>
              <w:p w14:paraId="4816D1C7" w14:textId="24E875CE" w:rsidR="00343562" w:rsidRPr="00343562" w:rsidRDefault="00343562" w:rsidP="00AD7477">
                <w:pPr>
                  <w:jc w:val="center"/>
                </w:pPr>
                <w:r w:rsidRPr="00343562">
                  <w:rPr>
                    <w:rFonts w:ascii="MS Gothic" w:eastAsia="MS Gothic" w:hAnsi="MS Gothic" w:hint="eastAsia"/>
                  </w:rPr>
                  <w:t>☐</w:t>
                </w:r>
              </w:p>
            </w:tc>
          </w:sdtContent>
        </w:sdt>
        <w:sdt>
          <w:sdtPr>
            <w:id w:val="1149096517"/>
            <w14:checkbox>
              <w14:checked w14:val="0"/>
              <w14:checkedState w14:val="2612" w14:font="MS Gothic"/>
              <w14:uncheckedState w14:val="2610" w14:font="MS Gothic"/>
            </w14:checkbox>
          </w:sdtPr>
          <w:sdtEndPr/>
          <w:sdtContent>
            <w:tc>
              <w:tcPr>
                <w:tcW w:w="900" w:type="dxa"/>
              </w:tcPr>
              <w:p w14:paraId="2E7AA01A" w14:textId="77777777" w:rsidR="00343562" w:rsidRPr="00343562" w:rsidRDefault="00343562" w:rsidP="00AD7477">
                <w:pPr>
                  <w:jc w:val="center"/>
                </w:pPr>
                <w:r w:rsidRPr="00343562">
                  <w:rPr>
                    <w:rFonts w:ascii="MS Gothic" w:eastAsia="MS Gothic" w:hAnsi="MS Gothic" w:hint="eastAsia"/>
                  </w:rPr>
                  <w:t>☐</w:t>
                </w:r>
              </w:p>
            </w:tc>
          </w:sdtContent>
        </w:sdt>
      </w:tr>
      <w:tr w:rsidR="00343562" w14:paraId="0E436646" w14:textId="77777777" w:rsidTr="00AD7477">
        <w:tc>
          <w:tcPr>
            <w:tcW w:w="5807" w:type="dxa"/>
          </w:tcPr>
          <w:p w14:paraId="51175A66" w14:textId="77777777" w:rsidR="00343562" w:rsidRDefault="00343562" w:rsidP="00343562">
            <w:r w:rsidRPr="00D40F33">
              <w:t>Weisen Sie die Kollegen auf rechtzeitige Vorgespräche mit ihrem Arzt hin</w:t>
            </w:r>
            <w:r>
              <w:t xml:space="preserve">? </w:t>
            </w:r>
          </w:p>
          <w:p w14:paraId="07F3EC20" w14:textId="77777777" w:rsidR="00343562" w:rsidRDefault="00343562" w:rsidP="00343562"/>
          <w:p w14:paraId="33B63EC6" w14:textId="77777777" w:rsidR="00343562" w:rsidRDefault="00343562" w:rsidP="00343562">
            <w:pPr>
              <w:rPr>
                <w:b/>
                <w:bCs/>
              </w:rPr>
            </w:pPr>
            <w:r w:rsidRPr="00D40F33">
              <w:rPr>
                <w:b/>
                <w:bCs/>
              </w:rPr>
              <w:t>Hinweis</w:t>
            </w:r>
          </w:p>
          <w:p w14:paraId="7192FFC7" w14:textId="2FF9DF3B" w:rsidR="00343562" w:rsidRDefault="00343562" w:rsidP="00343562">
            <w:r w:rsidRPr="00D40F33">
              <w:t>Sie können die</w:t>
            </w:r>
            <w:r>
              <w:t xml:space="preserve"> Gespräche </w:t>
            </w:r>
            <w:r w:rsidRPr="00D40F33">
              <w:t>gemeinsam mit den Betroffenen vorbereiten. Je besser die Qualität der Arztberichte, desto besser das Ermessen des Versorgungsamtes.</w:t>
            </w:r>
          </w:p>
          <w:p w14:paraId="2F6B6AEF" w14:textId="77777777" w:rsidR="00343562" w:rsidRDefault="00343562" w:rsidP="00343562">
            <w:pPr>
              <w:rPr>
                <w:b/>
                <w:bCs/>
              </w:rPr>
            </w:pPr>
          </w:p>
        </w:tc>
        <w:sdt>
          <w:sdtPr>
            <w:id w:val="-1869591266"/>
            <w14:checkbox>
              <w14:checked w14:val="0"/>
              <w14:checkedState w14:val="2612" w14:font="MS Gothic"/>
              <w14:uncheckedState w14:val="2610" w14:font="MS Gothic"/>
            </w14:checkbox>
          </w:sdtPr>
          <w:sdtEndPr/>
          <w:sdtContent>
            <w:tc>
              <w:tcPr>
                <w:tcW w:w="944" w:type="dxa"/>
              </w:tcPr>
              <w:p w14:paraId="46F20D31" w14:textId="4B02DBCE" w:rsidR="00343562" w:rsidRPr="00343562" w:rsidRDefault="00343562" w:rsidP="00343562">
                <w:pPr>
                  <w:jc w:val="center"/>
                </w:pPr>
                <w:r w:rsidRPr="00343562">
                  <w:rPr>
                    <w:rFonts w:ascii="MS Gothic" w:eastAsia="MS Gothic" w:hAnsi="MS Gothic" w:hint="eastAsia"/>
                  </w:rPr>
                  <w:t>☐</w:t>
                </w:r>
              </w:p>
            </w:tc>
          </w:sdtContent>
        </w:sdt>
        <w:sdt>
          <w:sdtPr>
            <w:id w:val="-563333478"/>
            <w14:checkbox>
              <w14:checked w14:val="0"/>
              <w14:checkedState w14:val="2612" w14:font="MS Gothic"/>
              <w14:uncheckedState w14:val="2610" w14:font="MS Gothic"/>
            </w14:checkbox>
          </w:sdtPr>
          <w:sdtEndPr/>
          <w:sdtContent>
            <w:tc>
              <w:tcPr>
                <w:tcW w:w="900" w:type="dxa"/>
              </w:tcPr>
              <w:p w14:paraId="4EF0FDBF" w14:textId="47B74B7F" w:rsidR="00343562" w:rsidRPr="00343562" w:rsidRDefault="00343562" w:rsidP="00343562">
                <w:pPr>
                  <w:jc w:val="center"/>
                </w:pPr>
                <w:r w:rsidRPr="00343562">
                  <w:rPr>
                    <w:rFonts w:ascii="MS Gothic" w:eastAsia="MS Gothic" w:hAnsi="MS Gothic" w:hint="eastAsia"/>
                  </w:rPr>
                  <w:t>☐</w:t>
                </w:r>
              </w:p>
            </w:tc>
          </w:sdtContent>
        </w:sdt>
      </w:tr>
      <w:tr w:rsidR="00343562" w14:paraId="50E45963" w14:textId="77777777" w:rsidTr="00AD7477">
        <w:tc>
          <w:tcPr>
            <w:tcW w:w="5807" w:type="dxa"/>
          </w:tcPr>
          <w:p w14:paraId="4AB755C2" w14:textId="77777777" w:rsidR="00343562" w:rsidRDefault="00343562" w:rsidP="00343562">
            <w:r>
              <w:t xml:space="preserve">Können Sie </w:t>
            </w:r>
            <w:r w:rsidRPr="00D40F33">
              <w:t>das Verfahren beschleunigen</w:t>
            </w:r>
            <w:r>
              <w:t xml:space="preserve"> und</w:t>
            </w:r>
            <w:r w:rsidRPr="00D40F33">
              <w:t xml:space="preserve"> z. B. vorhandene Unterlagen ärztlicher Untersuchungen oder Entlassungsberichte der Reha, Krankenhäuser etc. selbst einreichen</w:t>
            </w:r>
            <w:r>
              <w:t>?</w:t>
            </w:r>
          </w:p>
          <w:p w14:paraId="7661D481" w14:textId="77777777" w:rsidR="00343562" w:rsidRDefault="00343562" w:rsidP="00343562">
            <w:pPr>
              <w:rPr>
                <w:b/>
                <w:bCs/>
              </w:rPr>
            </w:pPr>
          </w:p>
        </w:tc>
        <w:sdt>
          <w:sdtPr>
            <w:id w:val="-1146122368"/>
            <w14:checkbox>
              <w14:checked w14:val="0"/>
              <w14:checkedState w14:val="2612" w14:font="MS Gothic"/>
              <w14:uncheckedState w14:val="2610" w14:font="MS Gothic"/>
            </w14:checkbox>
          </w:sdtPr>
          <w:sdtEndPr/>
          <w:sdtContent>
            <w:tc>
              <w:tcPr>
                <w:tcW w:w="944" w:type="dxa"/>
              </w:tcPr>
              <w:p w14:paraId="222261AF" w14:textId="448BC452" w:rsidR="00343562" w:rsidRPr="00343562" w:rsidRDefault="00343562" w:rsidP="00343562">
                <w:pPr>
                  <w:jc w:val="center"/>
                </w:pPr>
                <w:r w:rsidRPr="00343562">
                  <w:rPr>
                    <w:rFonts w:ascii="MS Gothic" w:eastAsia="MS Gothic" w:hAnsi="MS Gothic" w:hint="eastAsia"/>
                  </w:rPr>
                  <w:t>☐</w:t>
                </w:r>
              </w:p>
            </w:tc>
          </w:sdtContent>
        </w:sdt>
        <w:sdt>
          <w:sdtPr>
            <w:id w:val="-2115053758"/>
            <w14:checkbox>
              <w14:checked w14:val="0"/>
              <w14:checkedState w14:val="2612" w14:font="MS Gothic"/>
              <w14:uncheckedState w14:val="2610" w14:font="MS Gothic"/>
            </w14:checkbox>
          </w:sdtPr>
          <w:sdtEndPr/>
          <w:sdtContent>
            <w:tc>
              <w:tcPr>
                <w:tcW w:w="900" w:type="dxa"/>
              </w:tcPr>
              <w:p w14:paraId="1C0A4421" w14:textId="34F8E005" w:rsidR="00343562" w:rsidRPr="00343562" w:rsidRDefault="00343562" w:rsidP="00343562">
                <w:pPr>
                  <w:jc w:val="center"/>
                </w:pPr>
                <w:r w:rsidRPr="00343562">
                  <w:rPr>
                    <w:rFonts w:ascii="MS Gothic" w:eastAsia="MS Gothic" w:hAnsi="MS Gothic" w:hint="eastAsia"/>
                  </w:rPr>
                  <w:t>☐</w:t>
                </w:r>
              </w:p>
            </w:tc>
          </w:sdtContent>
        </w:sdt>
      </w:tr>
      <w:tr w:rsidR="00343562" w14:paraId="41F5E267" w14:textId="77777777" w:rsidTr="00AD7477">
        <w:tc>
          <w:tcPr>
            <w:tcW w:w="5807" w:type="dxa"/>
          </w:tcPr>
          <w:p w14:paraId="63461C08" w14:textId="77777777" w:rsidR="00343562" w:rsidRDefault="00343562" w:rsidP="00343562">
            <w:r w:rsidRPr="00D40F33">
              <w:t>Liegt bereits eine Schwerbehinderung vor</w:t>
            </w:r>
            <w:r>
              <w:t>?</w:t>
            </w:r>
          </w:p>
          <w:p w14:paraId="13AE3C6B" w14:textId="77777777" w:rsidR="00343562" w:rsidRDefault="00343562" w:rsidP="00343562">
            <w:r w:rsidRPr="00D40F33">
              <w:t>Oder</w:t>
            </w:r>
          </w:p>
          <w:p w14:paraId="1E50A2B9" w14:textId="77777777" w:rsidR="00343562" w:rsidRDefault="00343562" w:rsidP="00343562">
            <w:r>
              <w:t xml:space="preserve">Wird </w:t>
            </w:r>
            <w:r w:rsidRPr="00D40F33">
              <w:t>der Antrag wegen einer verschlechterten Behinderung eingereicht</w:t>
            </w:r>
            <w:r>
              <w:t>?</w:t>
            </w:r>
          </w:p>
          <w:p w14:paraId="167F627C" w14:textId="77777777" w:rsidR="00343562" w:rsidRDefault="00343562" w:rsidP="00343562"/>
          <w:p w14:paraId="2FF1E944" w14:textId="77777777" w:rsidR="00343562" w:rsidRPr="00C92C2D" w:rsidRDefault="00343562" w:rsidP="00343562">
            <w:pPr>
              <w:rPr>
                <w:b/>
                <w:bCs/>
              </w:rPr>
            </w:pPr>
            <w:r w:rsidRPr="00C92C2D">
              <w:rPr>
                <w:b/>
                <w:bCs/>
              </w:rPr>
              <w:t>Hinweis</w:t>
            </w:r>
          </w:p>
          <w:p w14:paraId="6E8EB4B6" w14:textId="77777777" w:rsidR="00343562" w:rsidRDefault="00343562" w:rsidP="00343562">
            <w:r>
              <w:t>In diesem Fall</w:t>
            </w:r>
            <w:r w:rsidRPr="00D40F33">
              <w:t xml:space="preserve"> sollte der Arzt das Fortbestehen einer bereits vorhandenen Behinderung bestätigten. </w:t>
            </w:r>
          </w:p>
          <w:p w14:paraId="73B7903E" w14:textId="77777777" w:rsidR="00343562" w:rsidRDefault="00343562" w:rsidP="00343562"/>
        </w:tc>
        <w:sdt>
          <w:sdtPr>
            <w:id w:val="-1787966754"/>
            <w14:checkbox>
              <w14:checked w14:val="0"/>
              <w14:checkedState w14:val="2612" w14:font="MS Gothic"/>
              <w14:uncheckedState w14:val="2610" w14:font="MS Gothic"/>
            </w14:checkbox>
          </w:sdtPr>
          <w:sdtEndPr/>
          <w:sdtContent>
            <w:tc>
              <w:tcPr>
                <w:tcW w:w="944" w:type="dxa"/>
              </w:tcPr>
              <w:p w14:paraId="64258A8A" w14:textId="0523C866" w:rsidR="00343562" w:rsidRPr="00343562" w:rsidRDefault="00343562" w:rsidP="00343562">
                <w:pPr>
                  <w:jc w:val="center"/>
                </w:pPr>
                <w:r w:rsidRPr="00343562">
                  <w:rPr>
                    <w:rFonts w:ascii="MS Gothic" w:eastAsia="MS Gothic" w:hAnsi="MS Gothic" w:hint="eastAsia"/>
                  </w:rPr>
                  <w:t>☐</w:t>
                </w:r>
              </w:p>
            </w:tc>
          </w:sdtContent>
        </w:sdt>
        <w:sdt>
          <w:sdtPr>
            <w:id w:val="-1852404103"/>
            <w14:checkbox>
              <w14:checked w14:val="0"/>
              <w14:checkedState w14:val="2612" w14:font="MS Gothic"/>
              <w14:uncheckedState w14:val="2610" w14:font="MS Gothic"/>
            </w14:checkbox>
          </w:sdtPr>
          <w:sdtEndPr/>
          <w:sdtContent>
            <w:tc>
              <w:tcPr>
                <w:tcW w:w="900" w:type="dxa"/>
              </w:tcPr>
              <w:p w14:paraId="0F40BF41" w14:textId="106F47BC" w:rsidR="00343562" w:rsidRPr="00343562" w:rsidRDefault="00343562" w:rsidP="00343562">
                <w:pPr>
                  <w:jc w:val="center"/>
                </w:pPr>
                <w:r w:rsidRPr="00343562">
                  <w:rPr>
                    <w:rFonts w:ascii="MS Gothic" w:eastAsia="MS Gothic" w:hAnsi="MS Gothic" w:hint="eastAsia"/>
                  </w:rPr>
                  <w:t>☐</w:t>
                </w:r>
              </w:p>
            </w:tc>
          </w:sdtContent>
        </w:sdt>
      </w:tr>
      <w:tr w:rsidR="00343562" w14:paraId="06E70247" w14:textId="77777777" w:rsidTr="00AD7477">
        <w:tc>
          <w:tcPr>
            <w:tcW w:w="5807" w:type="dxa"/>
          </w:tcPr>
          <w:p w14:paraId="10FB4F54" w14:textId="77777777" w:rsidR="00343562" w:rsidRDefault="00343562" w:rsidP="00343562">
            <w:r>
              <w:t>Ist</w:t>
            </w:r>
            <w:r w:rsidRPr="00D40F33">
              <w:t xml:space="preserve"> gemeinsam mit den Betroffenen</w:t>
            </w:r>
            <w:r>
              <w:t xml:space="preserve"> geprüft</w:t>
            </w:r>
            <w:r w:rsidRPr="00D40F33">
              <w:t xml:space="preserve">, ob vor einem Verschlimmerungsantrag tatsächlich eine Veränderung des </w:t>
            </w:r>
            <w:proofErr w:type="spellStart"/>
            <w:r w:rsidRPr="00D40F33">
              <w:t>GdB</w:t>
            </w:r>
            <w:proofErr w:type="spellEnd"/>
            <w:r w:rsidRPr="00D40F33">
              <w:t xml:space="preserve"> eingetreten ist</w:t>
            </w:r>
            <w:r>
              <w:t>?</w:t>
            </w:r>
          </w:p>
          <w:p w14:paraId="141F0F0D" w14:textId="77777777" w:rsidR="00343562" w:rsidRDefault="00343562" w:rsidP="00343562"/>
          <w:p w14:paraId="06912EC8" w14:textId="77777777" w:rsidR="00343562" w:rsidRPr="00C92C2D" w:rsidRDefault="00343562" w:rsidP="00343562">
            <w:pPr>
              <w:rPr>
                <w:b/>
                <w:bCs/>
              </w:rPr>
            </w:pPr>
            <w:r w:rsidRPr="00C92C2D">
              <w:rPr>
                <w:b/>
                <w:bCs/>
              </w:rPr>
              <w:lastRenderedPageBreak/>
              <w:t>Hinweis</w:t>
            </w:r>
          </w:p>
          <w:p w14:paraId="0ABC65F5" w14:textId="77777777" w:rsidR="00343562" w:rsidRPr="00D40F33" w:rsidRDefault="00343562" w:rsidP="00343562">
            <w:r w:rsidRPr="00D40F33">
              <w:t xml:space="preserve">Sie sollten von einem Neuantrag abraten, wenn eine zusätzliche Behinderung nur einen geringeren Gesamt </w:t>
            </w:r>
            <w:proofErr w:type="spellStart"/>
            <w:r w:rsidRPr="00D40F33">
              <w:t>GdB</w:t>
            </w:r>
            <w:proofErr w:type="spellEnd"/>
            <w:r w:rsidRPr="00D40F33">
              <w:t xml:space="preserve"> hervorbringen würde. </w:t>
            </w:r>
          </w:p>
          <w:p w14:paraId="78A01D6D" w14:textId="77777777" w:rsidR="00343562" w:rsidRDefault="00343562" w:rsidP="00343562">
            <w:pPr>
              <w:rPr>
                <w:b/>
                <w:bCs/>
              </w:rPr>
            </w:pPr>
          </w:p>
        </w:tc>
        <w:sdt>
          <w:sdtPr>
            <w:id w:val="809445808"/>
            <w14:checkbox>
              <w14:checked w14:val="0"/>
              <w14:checkedState w14:val="2612" w14:font="MS Gothic"/>
              <w14:uncheckedState w14:val="2610" w14:font="MS Gothic"/>
            </w14:checkbox>
          </w:sdtPr>
          <w:sdtEndPr/>
          <w:sdtContent>
            <w:tc>
              <w:tcPr>
                <w:tcW w:w="944" w:type="dxa"/>
              </w:tcPr>
              <w:p w14:paraId="3195CBFF" w14:textId="4B902FB0" w:rsidR="00343562" w:rsidRPr="00343562" w:rsidRDefault="00343562" w:rsidP="00343562">
                <w:pPr>
                  <w:jc w:val="center"/>
                </w:pPr>
                <w:r w:rsidRPr="00343562">
                  <w:rPr>
                    <w:rFonts w:ascii="MS Gothic" w:eastAsia="MS Gothic" w:hAnsi="MS Gothic" w:hint="eastAsia"/>
                  </w:rPr>
                  <w:t>☐</w:t>
                </w:r>
              </w:p>
            </w:tc>
          </w:sdtContent>
        </w:sdt>
        <w:sdt>
          <w:sdtPr>
            <w:id w:val="-352106367"/>
            <w14:checkbox>
              <w14:checked w14:val="0"/>
              <w14:checkedState w14:val="2612" w14:font="MS Gothic"/>
              <w14:uncheckedState w14:val="2610" w14:font="MS Gothic"/>
            </w14:checkbox>
          </w:sdtPr>
          <w:sdtEndPr/>
          <w:sdtContent>
            <w:tc>
              <w:tcPr>
                <w:tcW w:w="900" w:type="dxa"/>
              </w:tcPr>
              <w:p w14:paraId="5ABFB09B" w14:textId="6552EFDF" w:rsidR="00343562" w:rsidRPr="00343562" w:rsidRDefault="00343562" w:rsidP="00343562">
                <w:pPr>
                  <w:jc w:val="center"/>
                </w:pPr>
                <w:r w:rsidRPr="00343562">
                  <w:rPr>
                    <w:rFonts w:ascii="MS Gothic" w:eastAsia="MS Gothic" w:hAnsi="MS Gothic" w:hint="eastAsia"/>
                  </w:rPr>
                  <w:t>☐</w:t>
                </w:r>
              </w:p>
            </w:tc>
          </w:sdtContent>
        </w:sdt>
      </w:tr>
      <w:tr w:rsidR="00343562" w14:paraId="5AF7FF73" w14:textId="77777777" w:rsidTr="00AD7477">
        <w:tc>
          <w:tcPr>
            <w:tcW w:w="5807" w:type="dxa"/>
          </w:tcPr>
          <w:p w14:paraId="674F1AB5" w14:textId="77777777" w:rsidR="00343562" w:rsidRDefault="00343562" w:rsidP="00343562">
            <w:r>
              <w:t>Haben Sie ein genaues Auge auf rentennahe Jahrgänge geworfen, die neue Anträge auf den Weg bringen wollen?</w:t>
            </w:r>
          </w:p>
          <w:p w14:paraId="60C08571" w14:textId="77777777" w:rsidR="00343562" w:rsidRDefault="00343562" w:rsidP="00343562"/>
          <w:p w14:paraId="54CC2B46" w14:textId="77777777" w:rsidR="00343562" w:rsidRPr="003350A7" w:rsidRDefault="00343562" w:rsidP="00343562">
            <w:pPr>
              <w:rPr>
                <w:b/>
                <w:bCs/>
              </w:rPr>
            </w:pPr>
            <w:r w:rsidRPr="003350A7">
              <w:rPr>
                <w:b/>
                <w:bCs/>
              </w:rPr>
              <w:t>Hinweis</w:t>
            </w:r>
          </w:p>
          <w:p w14:paraId="37A4F37F" w14:textId="77777777" w:rsidR="00343562" w:rsidRPr="00D40F33" w:rsidRDefault="00343562" w:rsidP="00343562">
            <w:r w:rsidRPr="00D40F33">
              <w:t xml:space="preserve">Wenn die Kollegen neue Anträge auf den Weg bringen wollen, kann es manchmal sein, dass dadurch der Schwerbehindertenstatus verloren wird und </w:t>
            </w:r>
            <w:r>
              <w:t xml:space="preserve">so </w:t>
            </w:r>
            <w:r w:rsidRPr="00D40F33">
              <w:t>ein Rentenbezug als Schwerbehinderter nicht möglich ist.</w:t>
            </w:r>
          </w:p>
          <w:p w14:paraId="4E1E2B86" w14:textId="77777777" w:rsidR="00343562" w:rsidRDefault="00343562" w:rsidP="00343562">
            <w:pPr>
              <w:rPr>
                <w:b/>
                <w:bCs/>
              </w:rPr>
            </w:pPr>
          </w:p>
        </w:tc>
        <w:sdt>
          <w:sdtPr>
            <w:id w:val="1938941722"/>
            <w14:checkbox>
              <w14:checked w14:val="0"/>
              <w14:checkedState w14:val="2612" w14:font="MS Gothic"/>
              <w14:uncheckedState w14:val="2610" w14:font="MS Gothic"/>
            </w14:checkbox>
          </w:sdtPr>
          <w:sdtEndPr/>
          <w:sdtContent>
            <w:tc>
              <w:tcPr>
                <w:tcW w:w="944" w:type="dxa"/>
              </w:tcPr>
              <w:p w14:paraId="76788C18" w14:textId="1D41BA2F" w:rsidR="00343562" w:rsidRPr="00343562" w:rsidRDefault="00343562" w:rsidP="00343562">
                <w:pPr>
                  <w:jc w:val="center"/>
                </w:pPr>
                <w:r w:rsidRPr="00343562">
                  <w:rPr>
                    <w:rFonts w:ascii="MS Gothic" w:eastAsia="MS Gothic" w:hAnsi="MS Gothic" w:hint="eastAsia"/>
                  </w:rPr>
                  <w:t>☐</w:t>
                </w:r>
              </w:p>
            </w:tc>
          </w:sdtContent>
        </w:sdt>
        <w:sdt>
          <w:sdtPr>
            <w:id w:val="-81834362"/>
            <w14:checkbox>
              <w14:checked w14:val="0"/>
              <w14:checkedState w14:val="2612" w14:font="MS Gothic"/>
              <w14:uncheckedState w14:val="2610" w14:font="MS Gothic"/>
            </w14:checkbox>
          </w:sdtPr>
          <w:sdtEndPr/>
          <w:sdtContent>
            <w:tc>
              <w:tcPr>
                <w:tcW w:w="900" w:type="dxa"/>
              </w:tcPr>
              <w:p w14:paraId="09A35B73" w14:textId="5F1F212D" w:rsidR="00343562" w:rsidRPr="00343562" w:rsidRDefault="00343562" w:rsidP="00343562">
                <w:pPr>
                  <w:jc w:val="center"/>
                </w:pPr>
                <w:r w:rsidRPr="00343562">
                  <w:rPr>
                    <w:rFonts w:ascii="MS Gothic" w:eastAsia="MS Gothic" w:hAnsi="MS Gothic" w:hint="eastAsia"/>
                  </w:rPr>
                  <w:t>☐</w:t>
                </w:r>
              </w:p>
            </w:tc>
          </w:sdtContent>
        </w:sdt>
      </w:tr>
    </w:tbl>
    <w:p w14:paraId="115063B1" w14:textId="77777777" w:rsidR="004B4FD7" w:rsidRDefault="004B4FD7" w:rsidP="004B4FD7"/>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2FEAE466"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F945F3">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2306719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72130D">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43EA" w14:textId="77777777" w:rsidR="00E562AD" w:rsidRDefault="00E562AD" w:rsidP="00E158B4">
      <w:r>
        <w:separator/>
      </w:r>
    </w:p>
  </w:endnote>
  <w:endnote w:type="continuationSeparator" w:id="0">
    <w:p w14:paraId="354EBA60" w14:textId="77777777" w:rsidR="00E562AD" w:rsidRDefault="00E562A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7C77" w14:textId="77777777" w:rsidR="00E562AD" w:rsidRDefault="00E562AD" w:rsidP="00E158B4">
      <w:r>
        <w:separator/>
      </w:r>
    </w:p>
  </w:footnote>
  <w:footnote w:type="continuationSeparator" w:id="0">
    <w:p w14:paraId="3BBF9137" w14:textId="77777777" w:rsidR="00E562AD" w:rsidRDefault="00E562A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20683596">
    <w:abstractNumId w:val="4"/>
  </w:num>
  <w:num w:numId="2" w16cid:durableId="201938572">
    <w:abstractNumId w:val="3"/>
  </w:num>
  <w:num w:numId="3" w16cid:durableId="1945725262">
    <w:abstractNumId w:val="0"/>
  </w:num>
  <w:num w:numId="4" w16cid:durableId="1064838538">
    <w:abstractNumId w:val="1"/>
  </w:num>
  <w:num w:numId="5" w16cid:durableId="251472079">
    <w:abstractNumId w:val="2"/>
  </w:num>
  <w:num w:numId="6" w16cid:durableId="661356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E5227"/>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748B6"/>
    <w:rsid w:val="007A0BE3"/>
    <w:rsid w:val="007A212D"/>
    <w:rsid w:val="007A3679"/>
    <w:rsid w:val="007C7C53"/>
    <w:rsid w:val="007E58DE"/>
    <w:rsid w:val="008033F4"/>
    <w:rsid w:val="00834449"/>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7501"/>
    <w:rsid w:val="00D31087"/>
    <w:rsid w:val="00D44C9A"/>
    <w:rsid w:val="00D51C88"/>
    <w:rsid w:val="00D648DC"/>
    <w:rsid w:val="00DE54F5"/>
    <w:rsid w:val="00E07C66"/>
    <w:rsid w:val="00E158B4"/>
    <w:rsid w:val="00E554B4"/>
    <w:rsid w:val="00E562AD"/>
    <w:rsid w:val="00E66C50"/>
    <w:rsid w:val="00EA48D4"/>
    <w:rsid w:val="00EE1A1C"/>
    <w:rsid w:val="00F14AE9"/>
    <w:rsid w:val="00F21FE5"/>
    <w:rsid w:val="00F42B3B"/>
    <w:rsid w:val="00F509BA"/>
    <w:rsid w:val="00F608BE"/>
    <w:rsid w:val="00F67AFB"/>
    <w:rsid w:val="00F73D96"/>
    <w:rsid w:val="00F945F3"/>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2022-03-30T07:12:00Z</dcterms:created>
  <dcterms:modified xsi:type="dcterms:W3CDTF">2022-03-30T07:12:00Z</dcterms:modified>
</cp:coreProperties>
</file>