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6CA9" w14:textId="17187C75" w:rsidR="003573A3" w:rsidRDefault="00404BBD" w:rsidP="002C1A55">
      <w:pPr>
        <w:rPr>
          <w:b/>
          <w:bCs/>
          <w:sz w:val="32"/>
        </w:rPr>
      </w:pPr>
      <w:r w:rsidRPr="00404BBD">
        <w:rPr>
          <w:b/>
          <w:bCs/>
          <w:sz w:val="32"/>
        </w:rPr>
        <w:t>Übersicht: Aus diesen Personen kann Ihr BGF-Arbeitskreis bestehen</w:t>
      </w:r>
    </w:p>
    <w:p w14:paraId="216B5D90" w14:textId="77777777" w:rsidR="00404BBD" w:rsidRDefault="00404BBD" w:rsidP="002C1A55">
      <w:pPr>
        <w:rPr>
          <w:b/>
          <w:sz w:val="32"/>
        </w:rPr>
      </w:pPr>
    </w:p>
    <w:p w14:paraId="368EC991" w14:textId="51727BB0" w:rsidR="00091A23" w:rsidRDefault="00091A23" w:rsidP="002C1A55">
      <w:pPr>
        <w:rPr>
          <w:bCs/>
          <w:szCs w:val="20"/>
        </w:rPr>
      </w:pPr>
    </w:p>
    <w:p w14:paraId="622C97C3" w14:textId="77777777" w:rsidR="00726847" w:rsidRPr="00CD02BD" w:rsidRDefault="00726847" w:rsidP="00726847">
      <w:pPr>
        <w:shd w:val="clear" w:color="auto" w:fill="FFF2CC" w:themeFill="accent4" w:themeFillTint="33"/>
        <w:rPr>
          <w:b/>
          <w:bCs/>
        </w:rPr>
      </w:pPr>
      <w:r w:rsidRPr="00CD02BD">
        <w:rPr>
          <w:b/>
          <w:bCs/>
        </w:rPr>
        <w:t>Ihre internen Ansprechpartner:</w:t>
      </w:r>
    </w:p>
    <w:p w14:paraId="63C6FBFD" w14:textId="77777777" w:rsidR="00726847" w:rsidRPr="00CD02BD" w:rsidRDefault="00726847" w:rsidP="00726847">
      <w:pPr>
        <w:pStyle w:val="Listenabsatz"/>
        <w:numPr>
          <w:ilvl w:val="0"/>
          <w:numId w:val="9"/>
        </w:numPr>
        <w:shd w:val="clear" w:color="auto" w:fill="FFF2CC" w:themeFill="accent4" w:themeFillTint="33"/>
        <w:spacing w:after="160" w:line="259" w:lineRule="auto"/>
      </w:pPr>
      <w:r w:rsidRPr="00CD02BD">
        <w:t>Sie als Schwerbehindertenvertretung</w:t>
      </w:r>
    </w:p>
    <w:p w14:paraId="63BE052E" w14:textId="77777777" w:rsidR="00726847" w:rsidRPr="00CD02BD" w:rsidRDefault="00726847" w:rsidP="00726847">
      <w:pPr>
        <w:pStyle w:val="Listenabsatz"/>
        <w:numPr>
          <w:ilvl w:val="0"/>
          <w:numId w:val="9"/>
        </w:numPr>
        <w:shd w:val="clear" w:color="auto" w:fill="FFF2CC" w:themeFill="accent4" w:themeFillTint="33"/>
        <w:spacing w:after="160" w:line="259" w:lineRule="auto"/>
      </w:pPr>
      <w:r w:rsidRPr="00CD02BD">
        <w:t>Gleichstellungsbeauftragte</w:t>
      </w:r>
    </w:p>
    <w:p w14:paraId="0BD9A19C" w14:textId="77777777" w:rsidR="00726847" w:rsidRPr="00CD02BD" w:rsidRDefault="00726847" w:rsidP="00726847">
      <w:pPr>
        <w:pStyle w:val="Listenabsatz"/>
        <w:numPr>
          <w:ilvl w:val="0"/>
          <w:numId w:val="9"/>
        </w:numPr>
        <w:shd w:val="clear" w:color="auto" w:fill="FFF2CC" w:themeFill="accent4" w:themeFillTint="33"/>
        <w:spacing w:after="160" w:line="259" w:lineRule="auto"/>
      </w:pPr>
      <w:r w:rsidRPr="00CD02BD">
        <w:t>Sucht- oder Konfliktbeauftragte</w:t>
      </w:r>
    </w:p>
    <w:p w14:paraId="3719A6BA" w14:textId="77777777" w:rsidR="00726847" w:rsidRPr="00CD02BD" w:rsidRDefault="00726847" w:rsidP="00726847">
      <w:pPr>
        <w:pStyle w:val="Listenabsatz"/>
        <w:numPr>
          <w:ilvl w:val="0"/>
          <w:numId w:val="9"/>
        </w:numPr>
        <w:shd w:val="clear" w:color="auto" w:fill="FFF2CC" w:themeFill="accent4" w:themeFillTint="33"/>
        <w:spacing w:after="160" w:line="259" w:lineRule="auto"/>
      </w:pPr>
      <w:r w:rsidRPr="00CD02BD">
        <w:t>Arbeitgeber</w:t>
      </w:r>
    </w:p>
    <w:p w14:paraId="6E1E0B3A" w14:textId="77777777" w:rsidR="00726847" w:rsidRPr="00CD02BD" w:rsidRDefault="00726847" w:rsidP="00726847">
      <w:pPr>
        <w:pStyle w:val="Listenabsatz"/>
        <w:numPr>
          <w:ilvl w:val="0"/>
          <w:numId w:val="9"/>
        </w:numPr>
        <w:shd w:val="clear" w:color="auto" w:fill="FFF2CC" w:themeFill="accent4" w:themeFillTint="33"/>
        <w:spacing w:after="160" w:line="259" w:lineRule="auto"/>
      </w:pPr>
      <w:r w:rsidRPr="00CD02BD">
        <w:t>Personalleitung</w:t>
      </w:r>
    </w:p>
    <w:p w14:paraId="11A1B239" w14:textId="77777777" w:rsidR="00726847" w:rsidRPr="00CD02BD" w:rsidRDefault="00726847" w:rsidP="00726847">
      <w:pPr>
        <w:pStyle w:val="Listenabsatz"/>
        <w:numPr>
          <w:ilvl w:val="0"/>
          <w:numId w:val="9"/>
        </w:numPr>
        <w:shd w:val="clear" w:color="auto" w:fill="FFF2CC" w:themeFill="accent4" w:themeFillTint="33"/>
        <w:spacing w:after="160" w:line="259" w:lineRule="auto"/>
      </w:pPr>
      <w:r w:rsidRPr="00CD02BD">
        <w:t>Betriebs-/Personalrat</w:t>
      </w:r>
    </w:p>
    <w:p w14:paraId="033EFBD1" w14:textId="77777777" w:rsidR="00726847" w:rsidRPr="00CD02BD" w:rsidRDefault="00726847" w:rsidP="00726847">
      <w:pPr>
        <w:pStyle w:val="Listenabsatz"/>
        <w:numPr>
          <w:ilvl w:val="0"/>
          <w:numId w:val="9"/>
        </w:numPr>
        <w:shd w:val="clear" w:color="auto" w:fill="FFF2CC" w:themeFill="accent4" w:themeFillTint="33"/>
        <w:spacing w:after="160" w:line="259" w:lineRule="auto"/>
      </w:pPr>
      <w:r w:rsidRPr="00CD02BD">
        <w:t>Fachkraft für Arbeitssicherheit</w:t>
      </w:r>
    </w:p>
    <w:p w14:paraId="224F42DD" w14:textId="77777777" w:rsidR="00726847" w:rsidRPr="00CD02BD" w:rsidRDefault="00726847" w:rsidP="00726847">
      <w:pPr>
        <w:pStyle w:val="Listenabsatz"/>
        <w:numPr>
          <w:ilvl w:val="0"/>
          <w:numId w:val="9"/>
        </w:numPr>
        <w:shd w:val="clear" w:color="auto" w:fill="FFF2CC" w:themeFill="accent4" w:themeFillTint="33"/>
        <w:spacing w:after="160" w:line="259" w:lineRule="auto"/>
      </w:pPr>
      <w:r w:rsidRPr="00CD02BD">
        <w:t>Betriebsarzt</w:t>
      </w:r>
    </w:p>
    <w:p w14:paraId="55C4EC22" w14:textId="77777777" w:rsidR="00726847" w:rsidRPr="00CD02BD" w:rsidRDefault="00726847" w:rsidP="00726847">
      <w:pPr>
        <w:shd w:val="clear" w:color="auto" w:fill="FFF2CC" w:themeFill="accent4" w:themeFillTint="33"/>
        <w:rPr>
          <w:b/>
          <w:bCs/>
        </w:rPr>
      </w:pPr>
      <w:r w:rsidRPr="00CD02BD">
        <w:rPr>
          <w:b/>
          <w:bCs/>
        </w:rPr>
        <w:t>Ihre externen Ansprechpartner</w:t>
      </w:r>
    </w:p>
    <w:p w14:paraId="7EA3A8A4" w14:textId="77777777" w:rsidR="00726847" w:rsidRPr="00CD02BD" w:rsidRDefault="00726847" w:rsidP="00726847">
      <w:pPr>
        <w:pStyle w:val="Listenabsatz"/>
        <w:numPr>
          <w:ilvl w:val="0"/>
          <w:numId w:val="8"/>
        </w:numPr>
        <w:shd w:val="clear" w:color="auto" w:fill="FFF2CC" w:themeFill="accent4" w:themeFillTint="33"/>
        <w:spacing w:after="160" w:line="259" w:lineRule="auto"/>
      </w:pPr>
      <w:r w:rsidRPr="00CD02BD">
        <w:t>gesetzliche Krankenversicherung</w:t>
      </w:r>
    </w:p>
    <w:p w14:paraId="6789A90A" w14:textId="77777777" w:rsidR="00726847" w:rsidRPr="00CD02BD" w:rsidRDefault="00726847" w:rsidP="00726847">
      <w:pPr>
        <w:pStyle w:val="Listenabsatz"/>
        <w:numPr>
          <w:ilvl w:val="0"/>
          <w:numId w:val="8"/>
        </w:numPr>
        <w:shd w:val="clear" w:color="auto" w:fill="FFF2CC" w:themeFill="accent4" w:themeFillTint="33"/>
        <w:spacing w:after="160" w:line="259" w:lineRule="auto"/>
      </w:pPr>
      <w:r w:rsidRPr="00CD02BD">
        <w:t>gesetzliche Unfallversicherung, Berufsgenossenschaften, Unfallkassen</w:t>
      </w:r>
    </w:p>
    <w:p w14:paraId="2726E270" w14:textId="77777777" w:rsidR="00726847" w:rsidRPr="00CD02BD" w:rsidRDefault="00726847" w:rsidP="00726847">
      <w:pPr>
        <w:pStyle w:val="Listenabsatz"/>
        <w:numPr>
          <w:ilvl w:val="0"/>
          <w:numId w:val="8"/>
        </w:numPr>
        <w:shd w:val="clear" w:color="auto" w:fill="FFF2CC" w:themeFill="accent4" w:themeFillTint="33"/>
        <w:spacing w:after="160" w:line="259" w:lineRule="auto"/>
      </w:pPr>
      <w:r w:rsidRPr="00CD02BD">
        <w:t>Gewerkschaften</w:t>
      </w:r>
    </w:p>
    <w:p w14:paraId="19C9BB8E" w14:textId="77777777" w:rsidR="00726847" w:rsidRPr="00CD02BD" w:rsidRDefault="00726847" w:rsidP="00726847">
      <w:pPr>
        <w:pStyle w:val="Listenabsatz"/>
        <w:numPr>
          <w:ilvl w:val="0"/>
          <w:numId w:val="8"/>
        </w:numPr>
        <w:shd w:val="clear" w:color="auto" w:fill="FFF2CC" w:themeFill="accent4" w:themeFillTint="33"/>
        <w:spacing w:after="160" w:line="259" w:lineRule="auto"/>
      </w:pPr>
      <w:r w:rsidRPr="00CD02BD">
        <w:t>Rentenversicherung</w:t>
      </w:r>
    </w:p>
    <w:p w14:paraId="6B2CFA65" w14:textId="77777777" w:rsidR="00726847" w:rsidRPr="00CD02BD" w:rsidRDefault="00726847" w:rsidP="00726847">
      <w:pPr>
        <w:pStyle w:val="Listenabsatz"/>
        <w:numPr>
          <w:ilvl w:val="0"/>
          <w:numId w:val="8"/>
        </w:numPr>
        <w:shd w:val="clear" w:color="auto" w:fill="FFF2CC" w:themeFill="accent4" w:themeFillTint="33"/>
        <w:spacing w:after="160" w:line="259" w:lineRule="auto"/>
      </w:pPr>
      <w:r w:rsidRPr="00CD02BD">
        <w:t>staatlicher Arbeitsschutz</w:t>
      </w:r>
    </w:p>
    <w:p w14:paraId="378EDD4B" w14:textId="77777777" w:rsidR="00726847" w:rsidRPr="00CD02BD" w:rsidRDefault="00726847" w:rsidP="00726847">
      <w:pPr>
        <w:pStyle w:val="Listenabsatz"/>
        <w:numPr>
          <w:ilvl w:val="0"/>
          <w:numId w:val="8"/>
        </w:numPr>
        <w:shd w:val="clear" w:color="auto" w:fill="FFF2CC" w:themeFill="accent4" w:themeFillTint="33"/>
        <w:spacing w:after="160" w:line="259" w:lineRule="auto"/>
      </w:pPr>
      <w:r w:rsidRPr="00CD02BD">
        <w:t>Integrations-/Inklusionsamt</w:t>
      </w:r>
    </w:p>
    <w:p w14:paraId="7ECC4F99" w14:textId="77777777" w:rsidR="00726847" w:rsidRPr="00CD02BD" w:rsidRDefault="00726847" w:rsidP="00726847">
      <w:pPr>
        <w:pStyle w:val="Listenabsatz"/>
        <w:numPr>
          <w:ilvl w:val="0"/>
          <w:numId w:val="8"/>
        </w:numPr>
        <w:shd w:val="clear" w:color="auto" w:fill="FFF2CC" w:themeFill="accent4" w:themeFillTint="33"/>
        <w:spacing w:after="160" w:line="259" w:lineRule="auto"/>
      </w:pPr>
      <w:r w:rsidRPr="00CD02BD">
        <w:t>Bundesagentur für Arbeit</w:t>
      </w:r>
    </w:p>
    <w:p w14:paraId="7F169A1D" w14:textId="77777777" w:rsidR="00726847" w:rsidRPr="00CD02BD" w:rsidRDefault="00726847" w:rsidP="00726847">
      <w:pPr>
        <w:pStyle w:val="Listenabsatz"/>
        <w:numPr>
          <w:ilvl w:val="0"/>
          <w:numId w:val="8"/>
        </w:numPr>
        <w:shd w:val="clear" w:color="auto" w:fill="FFF2CC" w:themeFill="accent4" w:themeFillTint="33"/>
        <w:spacing w:after="160" w:line="259" w:lineRule="auto"/>
      </w:pPr>
      <w:r w:rsidRPr="00CD02BD">
        <w:t>Sucht- und/oder Konfliktbeauftragte</w:t>
      </w:r>
    </w:p>
    <w:p w14:paraId="2FFFE003" w14:textId="06419B1A" w:rsidR="00726847" w:rsidRDefault="00726847" w:rsidP="002C1A55">
      <w:pPr>
        <w:rPr>
          <w:bCs/>
          <w:szCs w:val="20"/>
        </w:rPr>
      </w:pPr>
    </w:p>
    <w:p w14:paraId="1DE7D6EA" w14:textId="77777777" w:rsidR="00726847" w:rsidRPr="00091A23" w:rsidRDefault="00726847" w:rsidP="002C1A55">
      <w:pPr>
        <w:rPr>
          <w:bCs/>
          <w:szCs w:val="20"/>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71B0807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w:t>
      </w:r>
      <w:r w:rsidR="00404BBD">
        <w:rPr>
          <w:rFonts w:ascii="Arial" w:eastAsia="Times New Roman" w:hAnsi="Arial" w:cs="Arial"/>
          <w:color w:val="868686"/>
          <w:sz w:val="13"/>
          <w:szCs w:val="13"/>
          <w:lang w:eastAsia="de-DE"/>
        </w:rPr>
        <w:t>3</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79C7" w14:textId="77777777" w:rsidR="00332E74" w:rsidRDefault="00332E74" w:rsidP="00E158B4">
      <w:r>
        <w:separator/>
      </w:r>
    </w:p>
  </w:endnote>
  <w:endnote w:type="continuationSeparator" w:id="0">
    <w:p w14:paraId="204C6724" w14:textId="77777777" w:rsidR="00332E74" w:rsidRDefault="00332E7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7900" w14:textId="77777777" w:rsidR="00332E74" w:rsidRDefault="00332E74" w:rsidP="00E158B4">
      <w:r>
        <w:separator/>
      </w:r>
    </w:p>
  </w:footnote>
  <w:footnote w:type="continuationSeparator" w:id="0">
    <w:p w14:paraId="2C518DEF" w14:textId="77777777" w:rsidR="00332E74" w:rsidRDefault="00332E7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8DC2076"/>
    <w:multiLevelType w:val="hybridMultilevel"/>
    <w:tmpl w:val="A07C1E04"/>
    <w:lvl w:ilvl="0" w:tplc="04070001">
      <w:start w:val="1"/>
      <w:numFmt w:val="bullet"/>
      <w:lvlText w:val=""/>
      <w:lvlJc w:val="left"/>
      <w:pPr>
        <w:ind w:left="360" w:hanging="360"/>
      </w:pPr>
      <w:rPr>
        <w:rFonts w:ascii="Symbol" w:hAnsi="Symbol" w:hint="default"/>
      </w:rPr>
    </w:lvl>
    <w:lvl w:ilvl="1" w:tplc="F30CC7F6">
      <w:start w:val="4"/>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D36E78"/>
    <w:multiLevelType w:val="hybridMultilevel"/>
    <w:tmpl w:val="5F221C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7"/>
  </w:num>
  <w:num w:numId="2" w16cid:durableId="822433372">
    <w:abstractNumId w:val="6"/>
  </w:num>
  <w:num w:numId="3" w16cid:durableId="969479296">
    <w:abstractNumId w:val="0"/>
  </w:num>
  <w:num w:numId="4" w16cid:durableId="36467265">
    <w:abstractNumId w:val="2"/>
  </w:num>
  <w:num w:numId="5" w16cid:durableId="1223371025">
    <w:abstractNumId w:val="4"/>
  </w:num>
  <w:num w:numId="6" w16cid:durableId="51853235">
    <w:abstractNumId w:val="8"/>
  </w:num>
  <w:num w:numId="7" w16cid:durableId="1169443067">
    <w:abstractNumId w:val="1"/>
  </w:num>
  <w:num w:numId="8" w16cid:durableId="1116870894">
    <w:abstractNumId w:val="5"/>
  </w:num>
  <w:num w:numId="9" w16cid:durableId="713307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2E74"/>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04BBD"/>
    <w:rsid w:val="00421298"/>
    <w:rsid w:val="0043307E"/>
    <w:rsid w:val="00434A56"/>
    <w:rsid w:val="004426F8"/>
    <w:rsid w:val="00455A11"/>
    <w:rsid w:val="004B4FD7"/>
    <w:rsid w:val="004B52EB"/>
    <w:rsid w:val="004E5227"/>
    <w:rsid w:val="004E52F8"/>
    <w:rsid w:val="004F215A"/>
    <w:rsid w:val="00537366"/>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6847"/>
    <w:rsid w:val="00727E78"/>
    <w:rsid w:val="00770B26"/>
    <w:rsid w:val="00785A00"/>
    <w:rsid w:val="007A0BE3"/>
    <w:rsid w:val="007A212D"/>
    <w:rsid w:val="007A3679"/>
    <w:rsid w:val="007C7C53"/>
    <w:rsid w:val="007D0E6B"/>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A47AF"/>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2023-01-30T09:34:00Z</dcterms:created>
  <dcterms:modified xsi:type="dcterms:W3CDTF">2023-01-30T09:34:00Z</dcterms:modified>
</cp:coreProperties>
</file>