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8B1" w:rsidRPr="00CD58B1" w:rsidRDefault="00CD58B1" w:rsidP="00CD58B1">
      <w:pPr>
        <w:rPr>
          <w:b/>
          <w:sz w:val="28"/>
          <w:szCs w:val="28"/>
        </w:rPr>
      </w:pPr>
      <w:r w:rsidRPr="00CD58B1">
        <w:rPr>
          <w:b/>
          <w:sz w:val="28"/>
          <w:szCs w:val="28"/>
        </w:rPr>
        <w:t>Ladungssicherung: In 4 Schritten</w:t>
      </w:r>
      <w:r w:rsidRPr="00CD58B1">
        <w:rPr>
          <w:b/>
          <w:sz w:val="28"/>
          <w:szCs w:val="28"/>
        </w:rPr>
        <w:t xml:space="preserve"> </w:t>
      </w:r>
      <w:r w:rsidRPr="00CD58B1">
        <w:rPr>
          <w:b/>
          <w:sz w:val="28"/>
          <w:szCs w:val="28"/>
        </w:rPr>
        <w:t>gemeinsam mit Ihren Mitarbeitern zur</w:t>
      </w:r>
      <w:r w:rsidRPr="00CD58B1">
        <w:rPr>
          <w:b/>
          <w:sz w:val="28"/>
          <w:szCs w:val="28"/>
        </w:rPr>
        <w:t xml:space="preserve"> </w:t>
      </w:r>
      <w:r w:rsidRPr="00CD58B1">
        <w:rPr>
          <w:b/>
          <w:sz w:val="28"/>
          <w:szCs w:val="28"/>
        </w:rPr>
        <w:t>gesicherten Ladung</w:t>
      </w:r>
    </w:p>
    <w:p w:rsidR="00CD58B1" w:rsidRDefault="00CD58B1" w:rsidP="00CD58B1">
      <w:pPr>
        <w:rPr>
          <w:b/>
        </w:rPr>
      </w:pPr>
    </w:p>
    <w:p w:rsidR="00CD58B1" w:rsidRPr="00665B86" w:rsidRDefault="00CD58B1" w:rsidP="00CD58B1">
      <w:pPr>
        <w:shd w:val="clear" w:color="auto" w:fill="FFC000" w:themeFill="accent4"/>
        <w:rPr>
          <w:b/>
        </w:rPr>
      </w:pPr>
      <w:r w:rsidRPr="00665B86">
        <w:rPr>
          <w:b/>
        </w:rPr>
        <w:t>Schritt 1</w:t>
      </w:r>
      <w:r>
        <w:rPr>
          <w:b/>
        </w:rPr>
        <w:t xml:space="preserve"> </w:t>
      </w:r>
      <w:proofErr w:type="gramStart"/>
      <w:r>
        <w:rPr>
          <w:b/>
        </w:rPr>
        <w:t>Vorgänge</w:t>
      </w:r>
      <w:proofErr w:type="gramEnd"/>
      <w:r>
        <w:rPr>
          <w:b/>
        </w:rPr>
        <w:t xml:space="preserve"> im Betrieb</w:t>
      </w:r>
    </w:p>
    <w:p w:rsidR="00CD58B1" w:rsidRDefault="00CD58B1" w:rsidP="00CD58B1">
      <w:pPr>
        <w:shd w:val="clear" w:color="auto" w:fill="FFC000"/>
      </w:pPr>
      <w:r>
        <w:t xml:space="preserve">Verschaffen Sie sich als erstes einen Überblick über alle Lade- und Transportvorgänge in Ihrem Unternehmen. </w:t>
      </w:r>
    </w:p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7650"/>
        <w:gridCol w:w="1276"/>
      </w:tblGrid>
      <w:tr w:rsidR="00CD58B1" w:rsidTr="0096642E">
        <w:tc>
          <w:tcPr>
            <w:tcW w:w="7650" w:type="dxa"/>
          </w:tcPr>
          <w:p w:rsidR="00CD58B1" w:rsidRDefault="00CD58B1" w:rsidP="0096642E">
            <w:r>
              <w:t xml:space="preserve">Welche </w:t>
            </w:r>
            <w:r w:rsidRPr="007A5ED7">
              <w:t>Arten von Gütern und Lasten</w:t>
            </w:r>
            <w:r>
              <w:t xml:space="preserve"> werden in Ihrem Betrieb transportiert:</w:t>
            </w:r>
          </w:p>
          <w:p w:rsidR="00CD58B1" w:rsidRDefault="00CD58B1" w:rsidP="0096642E"/>
          <w:p w:rsidR="00CD58B1" w:rsidRDefault="00CD58B1" w:rsidP="00CD58B1">
            <w:pPr>
              <w:pStyle w:val="Listenabsatz"/>
              <w:numPr>
                <w:ilvl w:val="0"/>
                <w:numId w:val="2"/>
              </w:numPr>
            </w:pPr>
            <w:r>
              <w:t>Paletten</w:t>
            </w:r>
          </w:p>
          <w:p w:rsidR="00CD58B1" w:rsidRDefault="00CD58B1" w:rsidP="00CD58B1">
            <w:pPr>
              <w:pStyle w:val="Listenabsatz"/>
              <w:numPr>
                <w:ilvl w:val="0"/>
                <w:numId w:val="2"/>
              </w:numPr>
            </w:pPr>
            <w:r>
              <w:t>Kisten</w:t>
            </w:r>
          </w:p>
          <w:p w:rsidR="00CD58B1" w:rsidRDefault="00CD58B1" w:rsidP="00CD58B1">
            <w:pPr>
              <w:pStyle w:val="Listenabsatz"/>
              <w:numPr>
                <w:ilvl w:val="0"/>
                <w:numId w:val="2"/>
              </w:numPr>
            </w:pPr>
            <w:r>
              <w:t>Fässer</w:t>
            </w:r>
          </w:p>
          <w:p w:rsidR="00CD58B1" w:rsidRDefault="00CD58B1" w:rsidP="00CD58B1">
            <w:pPr>
              <w:pStyle w:val="Listenabsatz"/>
              <w:numPr>
                <w:ilvl w:val="0"/>
                <w:numId w:val="2"/>
              </w:numPr>
            </w:pPr>
            <w:r>
              <w:t>Rollcontainer</w:t>
            </w:r>
          </w:p>
          <w:p w:rsidR="00CD58B1" w:rsidRDefault="00CD58B1" w:rsidP="00CD58B1">
            <w:pPr>
              <w:pStyle w:val="Listenabsatz"/>
              <w:numPr>
                <w:ilvl w:val="0"/>
                <w:numId w:val="2"/>
              </w:numPr>
            </w:pPr>
            <w:r>
              <w:t>Schüttgut</w:t>
            </w:r>
          </w:p>
          <w:p w:rsidR="00CD58B1" w:rsidRDefault="00CD58B1" w:rsidP="00CD58B1">
            <w:pPr>
              <w:pStyle w:val="Listenabsatz"/>
              <w:numPr>
                <w:ilvl w:val="0"/>
                <w:numId w:val="2"/>
              </w:numPr>
            </w:pPr>
            <w:r>
              <w:t>Andere:_________________________________</w:t>
            </w:r>
          </w:p>
        </w:tc>
        <w:tc>
          <w:tcPr>
            <w:tcW w:w="1276" w:type="dxa"/>
          </w:tcPr>
          <w:p w:rsidR="00CD58B1" w:rsidRPr="007A5ED7" w:rsidRDefault="00CD58B1" w:rsidP="0096642E">
            <w:pPr>
              <w:jc w:val="center"/>
              <w:rPr>
                <w:sz w:val="22"/>
                <w:szCs w:val="22"/>
              </w:rPr>
            </w:pPr>
          </w:p>
          <w:p w:rsidR="00CD58B1" w:rsidRDefault="00CD58B1" w:rsidP="0096642E">
            <w:pPr>
              <w:jc w:val="center"/>
            </w:pPr>
          </w:p>
          <w:sdt>
            <w:sdtPr>
              <w:rPr>
                <w:sz w:val="22"/>
                <w:szCs w:val="22"/>
              </w:rPr>
              <w:id w:val="840514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D58B1" w:rsidRPr="003F5747" w:rsidRDefault="00CD58B1" w:rsidP="0096642E">
                <w:pPr>
                  <w:jc w:val="center"/>
                  <w:rPr>
                    <w:sz w:val="22"/>
                    <w:szCs w:val="22"/>
                  </w:rPr>
                </w:pPr>
                <w:r w:rsidRPr="003F574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sz w:val="22"/>
                <w:szCs w:val="22"/>
              </w:rPr>
              <w:id w:val="3493889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D58B1" w:rsidRPr="003F5747" w:rsidRDefault="00CD58B1" w:rsidP="0096642E">
                <w:pPr>
                  <w:jc w:val="center"/>
                  <w:rPr>
                    <w:sz w:val="22"/>
                    <w:szCs w:val="22"/>
                  </w:rPr>
                </w:pPr>
                <w:r w:rsidRPr="003F574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sz w:val="22"/>
                <w:szCs w:val="22"/>
              </w:rPr>
              <w:id w:val="-1341081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D58B1" w:rsidRPr="003F5747" w:rsidRDefault="00CD58B1" w:rsidP="0096642E">
                <w:pPr>
                  <w:jc w:val="center"/>
                  <w:rPr>
                    <w:sz w:val="22"/>
                    <w:szCs w:val="22"/>
                  </w:rPr>
                </w:pPr>
                <w:r w:rsidRPr="003F574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sz w:val="22"/>
                <w:szCs w:val="22"/>
              </w:rPr>
              <w:id w:val="8431311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D58B1" w:rsidRPr="003F5747" w:rsidRDefault="00CD58B1" w:rsidP="0096642E">
                <w:pPr>
                  <w:jc w:val="center"/>
                  <w:rPr>
                    <w:sz w:val="22"/>
                    <w:szCs w:val="22"/>
                  </w:rPr>
                </w:pPr>
                <w:r w:rsidRPr="003F574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sz w:val="22"/>
                <w:szCs w:val="22"/>
              </w:rPr>
              <w:id w:val="-6987819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D58B1" w:rsidRPr="003F5747" w:rsidRDefault="00CD58B1" w:rsidP="0096642E">
                <w:pPr>
                  <w:jc w:val="center"/>
                  <w:rPr>
                    <w:sz w:val="22"/>
                    <w:szCs w:val="22"/>
                  </w:rPr>
                </w:pPr>
                <w:r w:rsidRPr="003F574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sz w:val="22"/>
                <w:szCs w:val="22"/>
              </w:rPr>
              <w:id w:val="795953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D58B1" w:rsidRPr="007A5ED7" w:rsidRDefault="00CD58B1" w:rsidP="0096642E">
                <w:pPr>
                  <w:jc w:val="center"/>
                  <w:rPr>
                    <w:sz w:val="22"/>
                    <w:szCs w:val="22"/>
                  </w:rPr>
                </w:pPr>
                <w:r w:rsidRPr="003F574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CD58B1" w:rsidTr="0096642E">
        <w:tc>
          <w:tcPr>
            <w:tcW w:w="7650" w:type="dxa"/>
          </w:tcPr>
          <w:p w:rsidR="00CD58B1" w:rsidRDefault="00CD58B1" w:rsidP="0096642E">
            <w:r>
              <w:t>Welche Fahrzeuge haben welche Transportaufgaben:</w:t>
            </w:r>
          </w:p>
          <w:p w:rsidR="00CD58B1" w:rsidRDefault="00CD58B1" w:rsidP="0096642E"/>
          <w:p w:rsidR="00CD58B1" w:rsidRDefault="00CD58B1" w:rsidP="00CD58B1">
            <w:pPr>
              <w:pStyle w:val="Listenabsatz"/>
              <w:numPr>
                <w:ilvl w:val="0"/>
                <w:numId w:val="3"/>
              </w:numPr>
            </w:pPr>
            <w:r>
              <w:t>Lkw: __________________________________________________</w:t>
            </w:r>
          </w:p>
          <w:p w:rsidR="00CD58B1" w:rsidRDefault="00CD58B1" w:rsidP="0096642E"/>
          <w:p w:rsidR="00CD58B1" w:rsidRDefault="00CD58B1" w:rsidP="0096642E">
            <w:r>
              <w:t>______________________________________________________</w:t>
            </w:r>
          </w:p>
          <w:p w:rsidR="00CD58B1" w:rsidRDefault="00CD58B1" w:rsidP="0096642E"/>
          <w:p w:rsidR="00CD58B1" w:rsidRDefault="00CD58B1" w:rsidP="00CD58B1">
            <w:pPr>
              <w:pStyle w:val="Listenabsatz"/>
              <w:numPr>
                <w:ilvl w:val="0"/>
                <w:numId w:val="3"/>
              </w:numPr>
            </w:pPr>
            <w:r>
              <w:t>Transporter: ____________________________________________</w:t>
            </w:r>
          </w:p>
          <w:p w:rsidR="00CD58B1" w:rsidRDefault="00CD58B1" w:rsidP="0096642E"/>
          <w:p w:rsidR="00CD58B1" w:rsidRDefault="00CD58B1" w:rsidP="0096642E">
            <w:r>
              <w:t>_______________________________________________________</w:t>
            </w:r>
          </w:p>
          <w:p w:rsidR="00CD58B1" w:rsidRDefault="00CD58B1" w:rsidP="0096642E"/>
          <w:p w:rsidR="00CD58B1" w:rsidRDefault="00CD58B1" w:rsidP="00CD58B1">
            <w:pPr>
              <w:pStyle w:val="Listenabsatz"/>
              <w:numPr>
                <w:ilvl w:val="0"/>
                <w:numId w:val="3"/>
              </w:numPr>
            </w:pPr>
            <w:r>
              <w:t>Kleinlaster: _____________________________________________</w:t>
            </w:r>
          </w:p>
          <w:p w:rsidR="00CD58B1" w:rsidRDefault="00CD58B1" w:rsidP="0096642E"/>
          <w:p w:rsidR="00CD58B1" w:rsidRDefault="00CD58B1" w:rsidP="0096642E">
            <w:r>
              <w:t>_______________________________________________________</w:t>
            </w:r>
          </w:p>
          <w:p w:rsidR="00CD58B1" w:rsidRDefault="00CD58B1" w:rsidP="0096642E"/>
          <w:p w:rsidR="00CD58B1" w:rsidRDefault="00CD58B1" w:rsidP="00CD58B1">
            <w:pPr>
              <w:pStyle w:val="Listenabsatz"/>
              <w:numPr>
                <w:ilvl w:val="0"/>
                <w:numId w:val="3"/>
              </w:numPr>
            </w:pPr>
            <w:r>
              <w:t>Andere Fahrzeuge: __________________________________________</w:t>
            </w:r>
          </w:p>
        </w:tc>
        <w:tc>
          <w:tcPr>
            <w:tcW w:w="1276" w:type="dxa"/>
          </w:tcPr>
          <w:p w:rsidR="00CD58B1" w:rsidRDefault="00CD58B1" w:rsidP="0096642E">
            <w:pPr>
              <w:jc w:val="center"/>
            </w:pPr>
          </w:p>
          <w:p w:rsidR="00CD58B1" w:rsidRDefault="00CD58B1" w:rsidP="0096642E">
            <w:pPr>
              <w:jc w:val="center"/>
            </w:pPr>
          </w:p>
          <w:p w:rsidR="00CD58B1" w:rsidRDefault="00CD58B1" w:rsidP="0096642E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☐</w:t>
            </w:r>
          </w:p>
          <w:p w:rsidR="00CD58B1" w:rsidRDefault="00CD58B1" w:rsidP="0096642E">
            <w:pPr>
              <w:jc w:val="center"/>
            </w:pPr>
          </w:p>
          <w:p w:rsidR="00CD58B1" w:rsidRDefault="00CD58B1" w:rsidP="0096642E">
            <w:pPr>
              <w:jc w:val="center"/>
            </w:pPr>
          </w:p>
          <w:p w:rsidR="00CD58B1" w:rsidRDefault="00CD58B1" w:rsidP="0096642E">
            <w:pPr>
              <w:jc w:val="center"/>
            </w:pPr>
          </w:p>
          <w:p w:rsidR="00CD58B1" w:rsidRDefault="00CD58B1" w:rsidP="0096642E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☐</w:t>
            </w:r>
          </w:p>
          <w:p w:rsidR="00CD58B1" w:rsidRDefault="00CD58B1" w:rsidP="0096642E">
            <w:pPr>
              <w:jc w:val="center"/>
            </w:pPr>
          </w:p>
          <w:p w:rsidR="00CD58B1" w:rsidRDefault="00CD58B1" w:rsidP="0096642E">
            <w:pPr>
              <w:jc w:val="center"/>
            </w:pPr>
          </w:p>
          <w:p w:rsidR="00CD58B1" w:rsidRDefault="00CD58B1" w:rsidP="0096642E">
            <w:pPr>
              <w:jc w:val="center"/>
            </w:pPr>
          </w:p>
          <w:p w:rsidR="00CD58B1" w:rsidRDefault="00CD58B1" w:rsidP="0096642E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☐</w:t>
            </w:r>
          </w:p>
          <w:p w:rsidR="00CD58B1" w:rsidRDefault="00CD58B1" w:rsidP="0096642E">
            <w:pPr>
              <w:jc w:val="center"/>
            </w:pPr>
          </w:p>
          <w:p w:rsidR="00CD58B1" w:rsidRDefault="00CD58B1" w:rsidP="0096642E">
            <w:pPr>
              <w:jc w:val="center"/>
            </w:pPr>
          </w:p>
          <w:p w:rsidR="00CD58B1" w:rsidRDefault="00CD58B1" w:rsidP="0096642E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☐</w:t>
            </w:r>
          </w:p>
          <w:p w:rsidR="00CD58B1" w:rsidRDefault="00CD58B1" w:rsidP="0096642E">
            <w:pPr>
              <w:jc w:val="center"/>
            </w:pPr>
          </w:p>
        </w:tc>
      </w:tr>
      <w:tr w:rsidR="00CD58B1" w:rsidTr="0096642E">
        <w:tc>
          <w:tcPr>
            <w:tcW w:w="7650" w:type="dxa"/>
          </w:tcPr>
          <w:p w:rsidR="00CD58B1" w:rsidRDefault="00CD58B1" w:rsidP="0096642E">
            <w:r>
              <w:t>Befinden sich besonders gefährliche oder unfallträchtige (Transport-)Lasten in Ihrem Betrieb, zum Beispiel Sperrgut oder Schwerlasten?</w:t>
            </w:r>
          </w:p>
        </w:tc>
        <w:tc>
          <w:tcPr>
            <w:tcW w:w="1276" w:type="dxa"/>
          </w:tcPr>
          <w:sdt>
            <w:sdtPr>
              <w:id w:val="-18215646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D58B1" w:rsidRDefault="00CD58B1" w:rsidP="0096642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CD58B1" w:rsidRDefault="00CD58B1" w:rsidP="0096642E">
            <w:pPr>
              <w:jc w:val="center"/>
            </w:pPr>
          </w:p>
        </w:tc>
      </w:tr>
      <w:tr w:rsidR="00CD58B1" w:rsidTr="0096642E">
        <w:tc>
          <w:tcPr>
            <w:tcW w:w="7650" w:type="dxa"/>
          </w:tcPr>
          <w:p w:rsidR="00CD58B1" w:rsidRDefault="00CD58B1" w:rsidP="0096642E">
            <w:r>
              <w:t>Transportieren Sie Gasflaschen, brennbare Flüssigkeiten oder anderes Gefahrgut?</w:t>
            </w:r>
          </w:p>
        </w:tc>
        <w:sdt>
          <w:sdtPr>
            <w:id w:val="-87169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:rsidR="00CD58B1" w:rsidRDefault="00CD58B1" w:rsidP="0096642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D58B1" w:rsidTr="0096642E">
        <w:tc>
          <w:tcPr>
            <w:tcW w:w="7650" w:type="dxa"/>
          </w:tcPr>
          <w:p w:rsidR="00CD58B1" w:rsidRDefault="00CD58B1" w:rsidP="0096642E">
            <w:r>
              <w:t>Zur Be- und Entladung kommen in Ihrem Betrieb unterstützende Arbeitsmittel zum Einsatz wie Rollwagen, Gabelstapler, Sackkarre, Krane etc.?</w:t>
            </w:r>
          </w:p>
        </w:tc>
        <w:sdt>
          <w:sdtPr>
            <w:id w:val="-195705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:rsidR="00CD58B1" w:rsidRDefault="00CD58B1" w:rsidP="0096642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D58B1" w:rsidTr="0096642E">
        <w:tc>
          <w:tcPr>
            <w:tcW w:w="7650" w:type="dxa"/>
          </w:tcPr>
          <w:p w:rsidR="00CD58B1" w:rsidRDefault="00CD58B1" w:rsidP="0096642E">
            <w:r>
              <w:t>Werden die Güter vor dem Transport sicher gepackt, zum Beispiel mit Stretchfolie, Umreifungsbänder etc.?</w:t>
            </w:r>
          </w:p>
        </w:tc>
        <w:sdt>
          <w:sdtPr>
            <w:id w:val="139476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:rsidR="00CD58B1" w:rsidRDefault="00CD58B1" w:rsidP="0096642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D58B1" w:rsidTr="0096642E">
        <w:tc>
          <w:tcPr>
            <w:tcW w:w="7650" w:type="dxa"/>
          </w:tcPr>
          <w:p w:rsidR="00CD58B1" w:rsidRDefault="00CD58B1" w:rsidP="0096642E">
            <w:r>
              <w:t>Es kommen für die Ladungssicherung Hilfsmittel wie Netzer, Zurrgurte, Antirutschmatten, Keile, Sperrstangen usw. zum Einsatz?</w:t>
            </w:r>
          </w:p>
        </w:tc>
        <w:sdt>
          <w:sdtPr>
            <w:id w:val="-954017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:rsidR="00CD58B1" w:rsidRDefault="00CD58B1" w:rsidP="0096642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D58B1" w:rsidTr="0096642E">
        <w:tc>
          <w:tcPr>
            <w:tcW w:w="7650" w:type="dxa"/>
          </w:tcPr>
          <w:p w:rsidR="00CD58B1" w:rsidRDefault="00CD58B1" w:rsidP="0096642E">
            <w:r>
              <w:t>Haben Sie geprüft, welche Mitarbeiter an welchen Be- und Entladevorgängen beteiligt sind?</w:t>
            </w:r>
          </w:p>
        </w:tc>
        <w:sdt>
          <w:sdtPr>
            <w:id w:val="382446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:rsidR="00CD58B1" w:rsidRDefault="00CD58B1" w:rsidP="0096642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CD58B1" w:rsidRDefault="00CD58B1"/>
    <w:p w:rsidR="00CD58B1" w:rsidRDefault="00CD58B1"/>
    <w:p w:rsidR="00CD58B1" w:rsidRDefault="00CD58B1"/>
    <w:p w:rsidR="00CD58B1" w:rsidRDefault="00CD58B1"/>
    <w:p w:rsidR="00CD58B1" w:rsidRDefault="00CD58B1"/>
    <w:p w:rsidR="00CD58B1" w:rsidRPr="00665B86" w:rsidRDefault="00CD58B1" w:rsidP="00CD58B1">
      <w:pPr>
        <w:shd w:val="clear" w:color="auto" w:fill="FFC000" w:themeFill="accent4"/>
        <w:rPr>
          <w:b/>
        </w:rPr>
      </w:pPr>
      <w:r>
        <w:rPr>
          <w:b/>
        </w:rPr>
        <w:lastRenderedPageBreak/>
        <w:t>Schritt 2</w:t>
      </w:r>
      <w:r w:rsidRPr="00665B86">
        <w:rPr>
          <w:b/>
        </w:rPr>
        <w:t>:</w:t>
      </w:r>
      <w:r>
        <w:rPr>
          <w:b/>
        </w:rPr>
        <w:t xml:space="preserve"> Bestimmung der </w:t>
      </w:r>
      <w:r w:rsidRPr="00DD79EC">
        <w:rPr>
          <w:b/>
        </w:rPr>
        <w:t xml:space="preserve">Arbeitsabläufe </w:t>
      </w:r>
      <w:r>
        <w:rPr>
          <w:b/>
        </w:rPr>
        <w:t>bei Lade- und Entladevorgänge</w:t>
      </w:r>
    </w:p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7650"/>
        <w:gridCol w:w="1276"/>
      </w:tblGrid>
      <w:tr w:rsidR="00CD58B1" w:rsidTr="0096642E">
        <w:trPr>
          <w:trHeight w:val="483"/>
        </w:trPr>
        <w:tc>
          <w:tcPr>
            <w:tcW w:w="7650" w:type="dxa"/>
          </w:tcPr>
          <w:p w:rsidR="00CD58B1" w:rsidRDefault="00CD58B1" w:rsidP="0096642E">
            <w:pPr>
              <w:pStyle w:val="Listenabsatz"/>
              <w:ind w:left="0"/>
            </w:pPr>
            <w:r>
              <w:t>Bestehen genau festgelegte Sicherheitsregeln?</w:t>
            </w:r>
          </w:p>
        </w:tc>
        <w:tc>
          <w:tcPr>
            <w:tcW w:w="1276" w:type="dxa"/>
          </w:tcPr>
          <w:sdt>
            <w:sdtPr>
              <w:rPr>
                <w:sz w:val="22"/>
                <w:szCs w:val="22"/>
              </w:rPr>
              <w:id w:val="5504189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D58B1" w:rsidRPr="007A5ED7" w:rsidRDefault="00CD58B1" w:rsidP="0096642E">
                <w:pPr>
                  <w:jc w:val="center"/>
                  <w:rPr>
                    <w:sz w:val="22"/>
                    <w:szCs w:val="22"/>
                  </w:rPr>
                </w:pPr>
                <w:r w:rsidRPr="003F574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CD58B1" w:rsidTr="0096642E">
        <w:trPr>
          <w:trHeight w:val="561"/>
        </w:trPr>
        <w:tc>
          <w:tcPr>
            <w:tcW w:w="7650" w:type="dxa"/>
          </w:tcPr>
          <w:p w:rsidR="00CD58B1" w:rsidRDefault="00CD58B1" w:rsidP="0096642E">
            <w:r>
              <w:t>Wiederholen sich die Abläufe der Ladeaufgaben?</w:t>
            </w:r>
          </w:p>
        </w:tc>
        <w:tc>
          <w:tcPr>
            <w:tcW w:w="1276" w:type="dxa"/>
          </w:tcPr>
          <w:p w:rsidR="00CD58B1" w:rsidRDefault="00CD58B1" w:rsidP="0096642E">
            <w:pPr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CD58B1" w:rsidTr="0096642E">
        <w:trPr>
          <w:trHeight w:val="697"/>
        </w:trPr>
        <w:tc>
          <w:tcPr>
            <w:tcW w:w="7650" w:type="dxa"/>
          </w:tcPr>
          <w:p w:rsidR="00CD58B1" w:rsidRDefault="00CD58B1" w:rsidP="0096642E">
            <w:r>
              <w:t>Können sich die Mitarbeiter beim Be- und Entladen verletzen oder verunfallen?</w:t>
            </w:r>
          </w:p>
        </w:tc>
        <w:sdt>
          <w:sdtPr>
            <w:rPr>
              <w:rFonts w:ascii="Segoe UI Symbol" w:hAnsi="Segoe UI Symbol" w:cs="Segoe UI Symbol"/>
            </w:rPr>
            <w:id w:val="1302189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:rsidR="00CD58B1" w:rsidRDefault="00CD58B1" w:rsidP="0096642E">
                <w:pPr>
                  <w:jc w:val="center"/>
                  <w:rPr>
                    <w:rFonts w:ascii="Segoe UI Symbol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</w:tr>
    </w:tbl>
    <w:p w:rsidR="00CD58B1" w:rsidRDefault="00CD58B1"/>
    <w:p w:rsidR="00CD58B1" w:rsidRDefault="00CD58B1"/>
    <w:p w:rsidR="00CD58B1" w:rsidRDefault="00CD58B1"/>
    <w:p w:rsidR="00CD58B1" w:rsidRPr="00665B86" w:rsidRDefault="00CD58B1" w:rsidP="00CD58B1">
      <w:pPr>
        <w:shd w:val="clear" w:color="auto" w:fill="FFC000" w:themeFill="accent4"/>
        <w:rPr>
          <w:b/>
        </w:rPr>
      </w:pPr>
      <w:r>
        <w:rPr>
          <w:b/>
        </w:rPr>
        <w:t>Schritt 3</w:t>
      </w:r>
      <w:r w:rsidRPr="00665B86">
        <w:rPr>
          <w:b/>
        </w:rPr>
        <w:t>:</w:t>
      </w:r>
      <w:r>
        <w:rPr>
          <w:b/>
        </w:rPr>
        <w:t xml:space="preserve"> TOP-Prinzip</w:t>
      </w:r>
    </w:p>
    <w:p w:rsidR="00CD58B1" w:rsidRDefault="00CD58B1" w:rsidP="00CD5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Damit Sie möglichen Gefährdungen bei Lade- und Beladevorgängen vorbeugen, sollten Sie Schutzmaßnahmen</w:t>
      </w:r>
      <w:bookmarkStart w:id="0" w:name="_GoBack"/>
      <w:bookmarkEnd w:id="0"/>
      <w:r>
        <w:t xml:space="preserve"> einhalten. Gehen Sie dabei nach dem TOP-Prinzip vor:</w:t>
      </w:r>
    </w:p>
    <w:p w:rsidR="00CD58B1" w:rsidRDefault="00CD58B1" w:rsidP="00CD5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D58B1" w:rsidRPr="0031138B" w:rsidRDefault="00CD58B1" w:rsidP="00CD5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1138B">
        <w:rPr>
          <w:b/>
        </w:rPr>
        <w:t>1. T = Technische Voraussetzung</w:t>
      </w:r>
    </w:p>
    <w:p w:rsidR="00CD58B1" w:rsidRDefault="00CD58B1" w:rsidP="00CD5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Wie steht es um die Eignung der Arbeitsmittel und des Fahrzeugs für die Ladung? Stellen Sie sicher, dass Ihren Mitarbeitern einwandfreie und geprüfte Zurrmittel oder andere Hilfsmittel zur Ladungssicherung und -befestigung zur Verfügung stehen.</w:t>
      </w:r>
    </w:p>
    <w:p w:rsidR="00CD58B1" w:rsidRDefault="00CD58B1" w:rsidP="00CD5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D58B1" w:rsidRPr="0031138B" w:rsidRDefault="00CD58B1" w:rsidP="00CD5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1138B">
        <w:rPr>
          <w:b/>
        </w:rPr>
        <w:t>2. O = Organisatorische Vorgabe</w:t>
      </w:r>
    </w:p>
    <w:p w:rsidR="00CD58B1" w:rsidRDefault="00CD58B1" w:rsidP="00CD5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Stellen Sie fest, welche Mitarbeiter an den Lade- und Transportvorgängen beteiligt sind und wer geschult werden muss. Arbeiten Sie mit Plänen, Kontrollprozessen oder anderen Verfahren. Dokumentieren Sie den richtigen Ladevorgang und die ordnungsgemäße Ladungssicherung durch Protokolle und Fotos.</w:t>
      </w:r>
    </w:p>
    <w:p w:rsidR="00CD58B1" w:rsidRDefault="00CD58B1" w:rsidP="00CD5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D58B1" w:rsidRPr="002531A0" w:rsidRDefault="00CD58B1" w:rsidP="00CD5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531A0">
        <w:rPr>
          <w:b/>
        </w:rPr>
        <w:t>3. P = Persönliche Schutzausrüstung</w:t>
      </w:r>
    </w:p>
    <w:p w:rsidR="00CD58B1" w:rsidRDefault="00CD58B1" w:rsidP="00CD5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Achten Sie bei den Lade- und Transportvorgängen auf das korrekte Tragen der Persönlichen Schutzausrüstung. Dazu zählen zum Beispiel Sicherheitsschuhe, Schutzhandschuhe, Warnweste, Schutzbrille usw. </w:t>
      </w:r>
    </w:p>
    <w:p w:rsidR="00CD58B1" w:rsidRDefault="00CD58B1" w:rsidP="00CD5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D58B1" w:rsidRDefault="00CD58B1"/>
    <w:p w:rsidR="00CD58B1" w:rsidRDefault="00CD58B1"/>
    <w:p w:rsidR="00CD58B1" w:rsidRDefault="00CD58B1"/>
    <w:p w:rsidR="00CD58B1" w:rsidRPr="00665B86" w:rsidRDefault="00CD58B1" w:rsidP="00CD58B1">
      <w:pPr>
        <w:shd w:val="clear" w:color="auto" w:fill="FFC000"/>
        <w:rPr>
          <w:b/>
        </w:rPr>
      </w:pPr>
      <w:r>
        <w:rPr>
          <w:b/>
        </w:rPr>
        <w:t>Schritt 4: Richtige Eignung und Schulung der Mitarbeiter</w:t>
      </w:r>
    </w:p>
    <w:p w:rsidR="00CD58B1" w:rsidRDefault="00CD58B1" w:rsidP="00CD58B1">
      <w:pPr>
        <w:shd w:val="clear" w:color="auto" w:fill="FFC000"/>
      </w:pPr>
      <w:r>
        <w:t>Alle Personen, die an Be- und Entladevorgängen beteiligt sind, müssen für die Ladungssicherung geschult sein. Das bedeutet, die Mitarbeiter kennen…</w:t>
      </w:r>
    </w:p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7650"/>
        <w:gridCol w:w="1276"/>
      </w:tblGrid>
      <w:tr w:rsidR="00CD58B1" w:rsidTr="0096642E">
        <w:tc>
          <w:tcPr>
            <w:tcW w:w="7650" w:type="dxa"/>
          </w:tcPr>
          <w:p w:rsidR="00CD58B1" w:rsidRDefault="00CD58B1" w:rsidP="0096642E">
            <w:pPr>
              <w:pStyle w:val="Listenabsatz"/>
              <w:ind w:left="0"/>
            </w:pPr>
            <w:r>
              <w:t>… die Methoden, mit denen sie Lasten vor Kippen, Wegrollen oder Rutschen sichern können. Sie nutzen Dabei die Prinzipien des Form- oder Kraftschlusses.</w:t>
            </w:r>
          </w:p>
        </w:tc>
        <w:tc>
          <w:tcPr>
            <w:tcW w:w="1276" w:type="dxa"/>
          </w:tcPr>
          <w:sdt>
            <w:sdtPr>
              <w:rPr>
                <w:sz w:val="22"/>
                <w:szCs w:val="22"/>
              </w:rPr>
              <w:id w:val="-1677880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D58B1" w:rsidRPr="007A5ED7" w:rsidRDefault="00CD58B1" w:rsidP="0096642E">
                <w:pPr>
                  <w:jc w:val="center"/>
                  <w:rPr>
                    <w:sz w:val="22"/>
                    <w:szCs w:val="22"/>
                  </w:rPr>
                </w:pPr>
                <w:r w:rsidRPr="003F574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CD58B1" w:rsidTr="0096642E">
        <w:tc>
          <w:tcPr>
            <w:tcW w:w="7650" w:type="dxa"/>
          </w:tcPr>
          <w:p w:rsidR="00CD58B1" w:rsidRDefault="00CD58B1" w:rsidP="0096642E">
            <w:r>
              <w:t>… die genauen Zurrmethoden, die Sie für die einzelnen Lasten anwenden müssen (Diagonalzurren, Horizontalzurren, Niederzurren, Schrägzurren).</w:t>
            </w:r>
          </w:p>
        </w:tc>
        <w:tc>
          <w:tcPr>
            <w:tcW w:w="1276" w:type="dxa"/>
          </w:tcPr>
          <w:sdt>
            <w:sdtPr>
              <w:rPr>
                <w:sz w:val="22"/>
                <w:szCs w:val="22"/>
              </w:rPr>
              <w:id w:val="13385098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D58B1" w:rsidRPr="007A5ED7" w:rsidRDefault="00CD58B1" w:rsidP="0096642E">
                <w:pPr>
                  <w:jc w:val="center"/>
                  <w:rPr>
                    <w:sz w:val="22"/>
                    <w:szCs w:val="22"/>
                  </w:rPr>
                </w:pPr>
                <w:r w:rsidRPr="003F574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CD58B1" w:rsidTr="0096642E">
        <w:tc>
          <w:tcPr>
            <w:tcW w:w="7650" w:type="dxa"/>
          </w:tcPr>
          <w:p w:rsidR="00CD58B1" w:rsidRDefault="00CD58B1" w:rsidP="0096642E">
            <w:r>
              <w:t>… die relevanten Sicherungshilfsmittel (z.B. Zurrketten, Antirutschmatten, Netze etc.).</w:t>
            </w:r>
          </w:p>
        </w:tc>
        <w:tc>
          <w:tcPr>
            <w:tcW w:w="1276" w:type="dxa"/>
          </w:tcPr>
          <w:sdt>
            <w:sdtPr>
              <w:rPr>
                <w:sz w:val="22"/>
                <w:szCs w:val="22"/>
              </w:rPr>
              <w:id w:val="1467924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D58B1" w:rsidRPr="007A5ED7" w:rsidRDefault="00CD58B1" w:rsidP="0096642E">
                <w:pPr>
                  <w:jc w:val="center"/>
                  <w:rPr>
                    <w:sz w:val="22"/>
                    <w:szCs w:val="22"/>
                  </w:rPr>
                </w:pPr>
                <w:r w:rsidRPr="003F574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CD58B1" w:rsidTr="0096642E">
        <w:tc>
          <w:tcPr>
            <w:tcW w:w="7650" w:type="dxa"/>
          </w:tcPr>
          <w:p w:rsidR="00CD58B1" w:rsidRDefault="00CD58B1" w:rsidP="0096642E">
            <w:r>
              <w:t>… die Transportfahrzeuge und deren technische Ausstattung (Schienensystem, Sperrstangen etc.).</w:t>
            </w:r>
          </w:p>
        </w:tc>
        <w:tc>
          <w:tcPr>
            <w:tcW w:w="1276" w:type="dxa"/>
          </w:tcPr>
          <w:p w:rsidR="00CD58B1" w:rsidRPr="003F5747" w:rsidRDefault="00CD58B1" w:rsidP="0096642E">
            <w:pPr>
              <w:jc w:val="center"/>
            </w:pPr>
          </w:p>
        </w:tc>
      </w:tr>
      <w:tr w:rsidR="00CD58B1" w:rsidTr="0096642E">
        <w:tc>
          <w:tcPr>
            <w:tcW w:w="7650" w:type="dxa"/>
          </w:tcPr>
          <w:p w:rsidR="00CD58B1" w:rsidRDefault="00CD58B1" w:rsidP="0096642E">
            <w:r>
              <w:t>… die Ladungshilfsmittel und wissen, wann diese nicht weiter verwendet werden dürfen (z.B. bei eingerissenen Zurrgurten etc.)</w:t>
            </w:r>
          </w:p>
        </w:tc>
        <w:tc>
          <w:tcPr>
            <w:tcW w:w="1276" w:type="dxa"/>
          </w:tcPr>
          <w:p w:rsidR="00CD58B1" w:rsidRPr="003F5747" w:rsidRDefault="00CD58B1" w:rsidP="0096642E">
            <w:pPr>
              <w:jc w:val="center"/>
            </w:pPr>
          </w:p>
        </w:tc>
      </w:tr>
    </w:tbl>
    <w:p w:rsidR="00CD58B1" w:rsidRDefault="00CD58B1"/>
    <w:sectPr w:rsidR="00CD58B1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9C9" w:rsidRDefault="008759C9" w:rsidP="00CD58B1">
      <w:r>
        <w:separator/>
      </w:r>
    </w:p>
  </w:endnote>
  <w:endnote w:type="continuationSeparator" w:id="0">
    <w:p w:rsidR="008759C9" w:rsidRDefault="008759C9" w:rsidP="00CD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8B1" w:rsidRPr="00CD58B1" w:rsidRDefault="00CD58B1">
    <w:pPr>
      <w:pStyle w:val="Fuzeile"/>
      <w:rPr>
        <w:sz w:val="18"/>
        <w:szCs w:val="18"/>
      </w:rPr>
    </w:pPr>
    <w:r w:rsidRPr="00CD58B1">
      <w:rPr>
        <w:sz w:val="18"/>
        <w:szCs w:val="18"/>
      </w:rPr>
      <w:t>©PP Praxis Pur Medien GmbH     www.praxispurmedien.de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9C9" w:rsidRDefault="008759C9" w:rsidP="00CD58B1">
      <w:r>
        <w:separator/>
      </w:r>
    </w:p>
  </w:footnote>
  <w:footnote w:type="continuationSeparator" w:id="0">
    <w:p w:rsidR="008759C9" w:rsidRDefault="008759C9" w:rsidP="00CD5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400BB"/>
    <w:multiLevelType w:val="hybridMultilevel"/>
    <w:tmpl w:val="571A0BC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7D1AB2"/>
    <w:multiLevelType w:val="hybridMultilevel"/>
    <w:tmpl w:val="FD3218A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BA6107"/>
    <w:multiLevelType w:val="hybridMultilevel"/>
    <w:tmpl w:val="0420B83A"/>
    <w:lvl w:ilvl="0" w:tplc="3CC00DF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B1"/>
    <w:rsid w:val="00024A36"/>
    <w:rsid w:val="00131B03"/>
    <w:rsid w:val="001A00FF"/>
    <w:rsid w:val="00342C1A"/>
    <w:rsid w:val="00620B3E"/>
    <w:rsid w:val="007A3679"/>
    <w:rsid w:val="008759C9"/>
    <w:rsid w:val="009320F4"/>
    <w:rsid w:val="00CD58B1"/>
    <w:rsid w:val="00D7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DCFC8-5B33-4496-9E63-E68ED07F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58B1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58B1"/>
    <w:pPr>
      <w:ind w:left="720"/>
      <w:contextualSpacing/>
    </w:pPr>
  </w:style>
  <w:style w:type="table" w:styleId="Tabellenraster">
    <w:name w:val="Table Grid"/>
    <w:basedOn w:val="NormaleTabelle"/>
    <w:uiPriority w:val="39"/>
    <w:rsid w:val="00CD58B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D58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D58B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D58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D58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Ladungssicherung </dc:subject>
  <dc:creator>ms</dc:creator>
  <cp:keywords/>
  <dc:description/>
  <cp:lastModifiedBy>Melanie Steiner</cp:lastModifiedBy>
  <cp:revision>2</cp:revision>
  <dcterms:created xsi:type="dcterms:W3CDTF">2019-10-08T11:30:00Z</dcterms:created>
  <dcterms:modified xsi:type="dcterms:W3CDTF">2019-10-08T11:30:00Z</dcterms:modified>
</cp:coreProperties>
</file>