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FDF4" w14:textId="7CE16AA3" w:rsidR="00AF07E2" w:rsidRDefault="001E6FD9" w:rsidP="00EA3D4A">
      <w:pPr>
        <w:rPr>
          <w:b/>
          <w:bCs/>
          <w:sz w:val="32"/>
          <w:szCs w:val="32"/>
        </w:rPr>
      </w:pPr>
      <w:r w:rsidRPr="001E6FD9">
        <w:rPr>
          <w:b/>
          <w:bCs/>
          <w:sz w:val="32"/>
          <w:szCs w:val="32"/>
        </w:rPr>
        <w:t>Schnell-Checkliste: Haben Sie beim Umgang mit elektrischen Betriebsmitteln an alles gedacht?</w:t>
      </w:r>
    </w:p>
    <w:p w14:paraId="6EC4FBDA" w14:textId="77777777" w:rsidR="001E6FD9" w:rsidRDefault="001E6FD9" w:rsidP="00EA3D4A">
      <w:pPr>
        <w:rPr>
          <w:b/>
          <w:bCs/>
          <w:sz w:val="32"/>
          <w:szCs w:val="32"/>
        </w:rPr>
      </w:pPr>
    </w:p>
    <w:tbl>
      <w:tblPr>
        <w:tblStyle w:val="Tabellenraster19"/>
        <w:tblW w:w="0" w:type="auto"/>
        <w:tblLook w:val="04A0" w:firstRow="1" w:lastRow="0" w:firstColumn="1" w:lastColumn="0" w:noHBand="0" w:noVBand="1"/>
      </w:tblPr>
      <w:tblGrid>
        <w:gridCol w:w="6374"/>
        <w:gridCol w:w="944"/>
        <w:gridCol w:w="851"/>
      </w:tblGrid>
      <w:tr w:rsidR="00135270" w14:paraId="14F39C98" w14:textId="77777777" w:rsidTr="00135270">
        <w:tc>
          <w:tcPr>
            <w:tcW w:w="6374" w:type="dxa"/>
            <w:shd w:val="clear" w:color="auto" w:fill="FBE4D5" w:themeFill="accent2" w:themeFillTint="33"/>
          </w:tcPr>
          <w:p w14:paraId="66711626" w14:textId="77777777" w:rsidR="00135270" w:rsidRDefault="00135270" w:rsidP="00CB56C8">
            <w:pPr>
              <w:rPr>
                <w:rFonts w:cstheme="minorHAnsi"/>
                <w:b/>
              </w:rPr>
            </w:pPr>
            <w:r>
              <w:rPr>
                <w:rFonts w:cstheme="minorHAnsi"/>
                <w:b/>
              </w:rPr>
              <w:t>Prüffrage</w:t>
            </w:r>
          </w:p>
        </w:tc>
        <w:tc>
          <w:tcPr>
            <w:tcW w:w="944" w:type="dxa"/>
            <w:shd w:val="clear" w:color="auto" w:fill="FBE4D5" w:themeFill="accent2" w:themeFillTint="33"/>
          </w:tcPr>
          <w:p w14:paraId="1B6B99FB" w14:textId="77777777" w:rsidR="00135270" w:rsidRDefault="00135270" w:rsidP="00CB56C8">
            <w:pPr>
              <w:rPr>
                <w:rFonts w:cstheme="minorHAnsi"/>
                <w:b/>
              </w:rPr>
            </w:pPr>
            <w:r>
              <w:rPr>
                <w:rFonts w:cstheme="minorHAnsi"/>
                <w:b/>
              </w:rPr>
              <w:t>Ja</w:t>
            </w:r>
          </w:p>
        </w:tc>
        <w:tc>
          <w:tcPr>
            <w:tcW w:w="851" w:type="dxa"/>
            <w:shd w:val="clear" w:color="auto" w:fill="FBE4D5" w:themeFill="accent2" w:themeFillTint="33"/>
          </w:tcPr>
          <w:p w14:paraId="09FEF46D" w14:textId="77777777" w:rsidR="00135270" w:rsidRDefault="00135270" w:rsidP="00CB56C8">
            <w:pPr>
              <w:rPr>
                <w:rFonts w:cstheme="minorHAnsi"/>
                <w:b/>
              </w:rPr>
            </w:pPr>
            <w:r>
              <w:rPr>
                <w:rFonts w:cstheme="minorHAnsi"/>
                <w:b/>
              </w:rPr>
              <w:t>Nein</w:t>
            </w:r>
          </w:p>
        </w:tc>
      </w:tr>
      <w:tr w:rsidR="00135270" w14:paraId="078E2B09" w14:textId="77777777" w:rsidTr="00135270">
        <w:tc>
          <w:tcPr>
            <w:tcW w:w="6374" w:type="dxa"/>
          </w:tcPr>
          <w:p w14:paraId="60CB2006" w14:textId="77777777" w:rsidR="00135270" w:rsidRPr="006F7BFF" w:rsidRDefault="00135270" w:rsidP="00CB56C8">
            <w:pPr>
              <w:rPr>
                <w:rFonts w:cstheme="minorHAnsi"/>
              </w:rPr>
            </w:pPr>
            <w:r w:rsidRPr="006F7BFF">
              <w:rPr>
                <w:rFonts w:cstheme="minorHAnsi"/>
              </w:rPr>
              <w:t>Werden defek</w:t>
            </w:r>
            <w:r>
              <w:rPr>
                <w:rFonts w:cstheme="minorHAnsi"/>
              </w:rPr>
              <w:t xml:space="preserve">te elektrische Betriebsmittel wie </w:t>
            </w:r>
            <w:r w:rsidRPr="006F7BFF">
              <w:rPr>
                <w:rFonts w:cstheme="minorHAnsi"/>
              </w:rPr>
              <w:t xml:space="preserve">handgeführte Elektrowerkzeuge, </w:t>
            </w:r>
            <w:r>
              <w:rPr>
                <w:rFonts w:cstheme="minorHAnsi"/>
              </w:rPr>
              <w:t xml:space="preserve">Verlängerungsleitungen etc. </w:t>
            </w:r>
            <w:r w:rsidRPr="006F7BFF">
              <w:rPr>
                <w:rFonts w:cstheme="minorHAnsi"/>
              </w:rPr>
              <w:t>unverzüglich außer Betrieb genommen</w:t>
            </w:r>
            <w:r>
              <w:rPr>
                <w:rFonts w:cstheme="minorHAnsi"/>
              </w:rPr>
              <w:t>?</w:t>
            </w:r>
          </w:p>
        </w:tc>
        <w:tc>
          <w:tcPr>
            <w:tcW w:w="944" w:type="dxa"/>
          </w:tcPr>
          <w:p w14:paraId="6B9877D8" w14:textId="77777777" w:rsidR="00135270" w:rsidRDefault="00135270" w:rsidP="00CB56C8">
            <w:pPr>
              <w:rPr>
                <w:rFonts w:cstheme="minorHAnsi"/>
                <w:b/>
              </w:rPr>
            </w:pPr>
          </w:p>
        </w:tc>
        <w:tc>
          <w:tcPr>
            <w:tcW w:w="851" w:type="dxa"/>
          </w:tcPr>
          <w:p w14:paraId="533A885D" w14:textId="77777777" w:rsidR="00135270" w:rsidRDefault="00135270" w:rsidP="00CB56C8">
            <w:pPr>
              <w:rPr>
                <w:rFonts w:cstheme="minorHAnsi"/>
                <w:b/>
              </w:rPr>
            </w:pPr>
          </w:p>
        </w:tc>
      </w:tr>
      <w:tr w:rsidR="00135270" w:rsidRPr="006F7BFF" w14:paraId="3E1B09CC" w14:textId="77777777" w:rsidTr="00135270">
        <w:trPr>
          <w:trHeight w:val="551"/>
        </w:trPr>
        <w:tc>
          <w:tcPr>
            <w:tcW w:w="6374" w:type="dxa"/>
          </w:tcPr>
          <w:p w14:paraId="7415A42D" w14:textId="77777777" w:rsidR="00135270" w:rsidRPr="006F7BFF" w:rsidRDefault="00135270" w:rsidP="00CB56C8">
            <w:pPr>
              <w:rPr>
                <w:rFonts w:cstheme="minorHAnsi"/>
              </w:rPr>
            </w:pPr>
            <w:r>
              <w:rPr>
                <w:rFonts w:cstheme="minorHAnsi"/>
              </w:rPr>
              <w:t xml:space="preserve">Ist gesichert, dass </w:t>
            </w:r>
            <w:r w:rsidRPr="006F7BFF">
              <w:rPr>
                <w:rFonts w:cstheme="minorHAnsi"/>
              </w:rPr>
              <w:t>vorgeschriebene Schutzabstände</w:t>
            </w:r>
            <w:r>
              <w:rPr>
                <w:rFonts w:cstheme="minorHAnsi"/>
              </w:rPr>
              <w:t xml:space="preserve"> </w:t>
            </w:r>
            <w:r w:rsidRPr="006F7BFF">
              <w:rPr>
                <w:rFonts w:cstheme="minorHAnsi"/>
              </w:rPr>
              <w:t>nicht unterschritten</w:t>
            </w:r>
            <w:r>
              <w:rPr>
                <w:rFonts w:cstheme="minorHAnsi"/>
              </w:rPr>
              <w:t xml:space="preserve"> werden?</w:t>
            </w:r>
          </w:p>
        </w:tc>
        <w:tc>
          <w:tcPr>
            <w:tcW w:w="944" w:type="dxa"/>
          </w:tcPr>
          <w:p w14:paraId="7D483D1E" w14:textId="77777777" w:rsidR="00135270" w:rsidRPr="006F7BFF" w:rsidRDefault="00135270" w:rsidP="00CB56C8">
            <w:pPr>
              <w:rPr>
                <w:rFonts w:cstheme="minorHAnsi"/>
              </w:rPr>
            </w:pPr>
          </w:p>
        </w:tc>
        <w:tc>
          <w:tcPr>
            <w:tcW w:w="851" w:type="dxa"/>
          </w:tcPr>
          <w:p w14:paraId="575DA1F5" w14:textId="77777777" w:rsidR="00135270" w:rsidRPr="006F7BFF" w:rsidRDefault="00135270" w:rsidP="00CB56C8">
            <w:pPr>
              <w:rPr>
                <w:rFonts w:cstheme="minorHAnsi"/>
              </w:rPr>
            </w:pPr>
          </w:p>
        </w:tc>
      </w:tr>
      <w:tr w:rsidR="00135270" w:rsidRPr="00D72801" w14:paraId="380F161E" w14:textId="77777777" w:rsidTr="00135270">
        <w:tc>
          <w:tcPr>
            <w:tcW w:w="6374" w:type="dxa"/>
          </w:tcPr>
          <w:p w14:paraId="2E53B020" w14:textId="77777777" w:rsidR="00135270" w:rsidRPr="00D72801" w:rsidRDefault="00135270" w:rsidP="00CB56C8">
            <w:pPr>
              <w:rPr>
                <w:rFonts w:cstheme="minorHAnsi"/>
              </w:rPr>
            </w:pPr>
            <w:r>
              <w:rPr>
                <w:rFonts w:cstheme="minorHAnsi"/>
              </w:rPr>
              <w:t xml:space="preserve">Ist sichergestellt, dass regelmäßige </w:t>
            </w:r>
            <w:r w:rsidRPr="00D72801">
              <w:rPr>
                <w:rFonts w:cstheme="minorHAnsi"/>
              </w:rPr>
              <w:t>Wiederholungsprüfungen zum Erhalten des ordnungsgemäßen Zustands durchgeführ</w:t>
            </w:r>
            <w:r>
              <w:rPr>
                <w:rFonts w:cstheme="minorHAnsi"/>
              </w:rPr>
              <w:t>t werden?</w:t>
            </w:r>
          </w:p>
        </w:tc>
        <w:tc>
          <w:tcPr>
            <w:tcW w:w="944" w:type="dxa"/>
          </w:tcPr>
          <w:p w14:paraId="5B988D5F" w14:textId="77777777" w:rsidR="00135270" w:rsidRPr="00D72801" w:rsidRDefault="00135270" w:rsidP="00CB56C8">
            <w:pPr>
              <w:rPr>
                <w:rFonts w:cstheme="minorHAnsi"/>
              </w:rPr>
            </w:pPr>
          </w:p>
        </w:tc>
        <w:tc>
          <w:tcPr>
            <w:tcW w:w="851" w:type="dxa"/>
          </w:tcPr>
          <w:p w14:paraId="067455E0" w14:textId="77777777" w:rsidR="00135270" w:rsidRPr="00D72801" w:rsidRDefault="00135270" w:rsidP="00CB56C8">
            <w:pPr>
              <w:rPr>
                <w:rFonts w:cstheme="minorHAnsi"/>
              </w:rPr>
            </w:pPr>
          </w:p>
        </w:tc>
      </w:tr>
      <w:tr w:rsidR="00135270" w:rsidRPr="00D72801" w14:paraId="253C4030" w14:textId="77777777" w:rsidTr="00135270">
        <w:tc>
          <w:tcPr>
            <w:tcW w:w="6374" w:type="dxa"/>
          </w:tcPr>
          <w:p w14:paraId="35D04907" w14:textId="77777777" w:rsidR="00135270" w:rsidRPr="00D72801" w:rsidRDefault="00135270" w:rsidP="00CB56C8">
            <w:pPr>
              <w:rPr>
                <w:rFonts w:cstheme="minorHAnsi"/>
              </w:rPr>
            </w:pPr>
            <w:r>
              <w:rPr>
                <w:rFonts w:cstheme="minorHAnsi"/>
              </w:rPr>
              <w:t xml:space="preserve">Ist </w:t>
            </w:r>
            <w:r w:rsidRPr="00D72801">
              <w:rPr>
                <w:rFonts w:cstheme="minorHAnsi"/>
              </w:rPr>
              <w:t>gewährleistet, dass betriebsmäßig unter Spannung stehende Teile nicht berührt werden können</w:t>
            </w:r>
            <w:r>
              <w:rPr>
                <w:rFonts w:cstheme="minorHAnsi"/>
              </w:rPr>
              <w:t>?</w:t>
            </w:r>
          </w:p>
        </w:tc>
        <w:tc>
          <w:tcPr>
            <w:tcW w:w="944" w:type="dxa"/>
          </w:tcPr>
          <w:p w14:paraId="128E5A00" w14:textId="77777777" w:rsidR="00135270" w:rsidRPr="00D72801" w:rsidRDefault="00135270" w:rsidP="00CB56C8">
            <w:pPr>
              <w:rPr>
                <w:rFonts w:cstheme="minorHAnsi"/>
              </w:rPr>
            </w:pPr>
          </w:p>
        </w:tc>
        <w:tc>
          <w:tcPr>
            <w:tcW w:w="851" w:type="dxa"/>
          </w:tcPr>
          <w:p w14:paraId="7A1F7E46" w14:textId="77777777" w:rsidR="00135270" w:rsidRPr="00D72801" w:rsidRDefault="00135270" w:rsidP="00CB56C8">
            <w:pPr>
              <w:rPr>
                <w:rFonts w:cstheme="minorHAnsi"/>
              </w:rPr>
            </w:pPr>
          </w:p>
        </w:tc>
      </w:tr>
      <w:tr w:rsidR="00135270" w:rsidRPr="00D72801" w14:paraId="0D635130" w14:textId="77777777" w:rsidTr="00135270">
        <w:tc>
          <w:tcPr>
            <w:tcW w:w="6374" w:type="dxa"/>
          </w:tcPr>
          <w:p w14:paraId="1377358D" w14:textId="77777777" w:rsidR="00135270" w:rsidRDefault="00135270" w:rsidP="00CB56C8">
            <w:pPr>
              <w:rPr>
                <w:rFonts w:cstheme="minorHAnsi"/>
              </w:rPr>
            </w:pPr>
            <w:r>
              <w:rPr>
                <w:rFonts w:cstheme="minorHAnsi"/>
              </w:rPr>
              <w:t>Wird bei Anzeichen von Mängeln, Beschädigungen, Überlastungen usw. das elektrische Betriebsmittel sofort aus dem Verkehr gezogen?</w:t>
            </w:r>
          </w:p>
        </w:tc>
        <w:tc>
          <w:tcPr>
            <w:tcW w:w="944" w:type="dxa"/>
          </w:tcPr>
          <w:p w14:paraId="5F4E19F8" w14:textId="77777777" w:rsidR="00135270" w:rsidRPr="00D72801" w:rsidRDefault="00135270" w:rsidP="00CB56C8">
            <w:pPr>
              <w:rPr>
                <w:rFonts w:cstheme="minorHAnsi"/>
              </w:rPr>
            </w:pPr>
          </w:p>
        </w:tc>
        <w:tc>
          <w:tcPr>
            <w:tcW w:w="851" w:type="dxa"/>
          </w:tcPr>
          <w:p w14:paraId="52471E54" w14:textId="77777777" w:rsidR="00135270" w:rsidRPr="00D72801" w:rsidRDefault="00135270" w:rsidP="00CB56C8">
            <w:pPr>
              <w:rPr>
                <w:rFonts w:cstheme="minorHAnsi"/>
              </w:rPr>
            </w:pPr>
          </w:p>
        </w:tc>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4E53289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A06CF0">
        <w:rPr>
          <w:rFonts w:ascii="Arial" w:eastAsia="Times New Roman" w:hAnsi="Arial" w:cs="Arial"/>
          <w:color w:val="868686"/>
          <w:sz w:val="13"/>
          <w:szCs w:val="13"/>
          <w:lang w:eastAsia="de-DE"/>
        </w:rPr>
        <w:t>9</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1972" w14:textId="77777777" w:rsidR="00994E64" w:rsidRDefault="00994E64" w:rsidP="00E158B4">
      <w:r>
        <w:separator/>
      </w:r>
    </w:p>
  </w:endnote>
  <w:endnote w:type="continuationSeparator" w:id="0">
    <w:p w14:paraId="42725962" w14:textId="77777777" w:rsidR="00994E64" w:rsidRDefault="00994E6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0675" w14:textId="77777777" w:rsidR="00994E64" w:rsidRDefault="00994E64" w:rsidP="00E158B4">
      <w:r>
        <w:separator/>
      </w:r>
    </w:p>
  </w:footnote>
  <w:footnote w:type="continuationSeparator" w:id="0">
    <w:p w14:paraId="67749E50" w14:textId="77777777" w:rsidR="00994E64" w:rsidRDefault="00994E6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6"/>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7"/>
  </w:num>
  <w:num w:numId="7" w16cid:durableId="2031565046">
    <w:abstractNumId w:val="1"/>
  </w:num>
  <w:num w:numId="8" w16cid:durableId="2094038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15B59"/>
    <w:rsid w:val="00131B03"/>
    <w:rsid w:val="00135270"/>
    <w:rsid w:val="00144F20"/>
    <w:rsid w:val="00184651"/>
    <w:rsid w:val="001E6FD9"/>
    <w:rsid w:val="001F12A3"/>
    <w:rsid w:val="001F334A"/>
    <w:rsid w:val="00206686"/>
    <w:rsid w:val="0022564B"/>
    <w:rsid w:val="002658F3"/>
    <w:rsid w:val="0029392A"/>
    <w:rsid w:val="00297244"/>
    <w:rsid w:val="002A7CAE"/>
    <w:rsid w:val="002C4CF4"/>
    <w:rsid w:val="002F4981"/>
    <w:rsid w:val="00332AA0"/>
    <w:rsid w:val="003332EF"/>
    <w:rsid w:val="00334AB1"/>
    <w:rsid w:val="00342C1A"/>
    <w:rsid w:val="003571F3"/>
    <w:rsid w:val="003668C1"/>
    <w:rsid w:val="00367481"/>
    <w:rsid w:val="003A3C70"/>
    <w:rsid w:val="003B57EC"/>
    <w:rsid w:val="003E1165"/>
    <w:rsid w:val="003F0557"/>
    <w:rsid w:val="0043398E"/>
    <w:rsid w:val="004426F8"/>
    <w:rsid w:val="004B52EB"/>
    <w:rsid w:val="004E5227"/>
    <w:rsid w:val="00596D10"/>
    <w:rsid w:val="005A23A6"/>
    <w:rsid w:val="005B3E01"/>
    <w:rsid w:val="005C1842"/>
    <w:rsid w:val="005C42D1"/>
    <w:rsid w:val="005C4C50"/>
    <w:rsid w:val="005E05B4"/>
    <w:rsid w:val="00620B3E"/>
    <w:rsid w:val="00663DF2"/>
    <w:rsid w:val="00683DBB"/>
    <w:rsid w:val="006844EB"/>
    <w:rsid w:val="006A1283"/>
    <w:rsid w:val="006D1459"/>
    <w:rsid w:val="006D5E7C"/>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02B1A"/>
    <w:rsid w:val="009320F4"/>
    <w:rsid w:val="009457A8"/>
    <w:rsid w:val="009463E1"/>
    <w:rsid w:val="009513BC"/>
    <w:rsid w:val="0095140E"/>
    <w:rsid w:val="009723F3"/>
    <w:rsid w:val="00994E64"/>
    <w:rsid w:val="009D4209"/>
    <w:rsid w:val="009E0CDE"/>
    <w:rsid w:val="00A06CF0"/>
    <w:rsid w:val="00A3504B"/>
    <w:rsid w:val="00A46089"/>
    <w:rsid w:val="00A47FDA"/>
    <w:rsid w:val="00A545EE"/>
    <w:rsid w:val="00A82D90"/>
    <w:rsid w:val="00AA600F"/>
    <w:rsid w:val="00AB7CE7"/>
    <w:rsid w:val="00AC3D9A"/>
    <w:rsid w:val="00AD3CBC"/>
    <w:rsid w:val="00AD3F32"/>
    <w:rsid w:val="00AF07E2"/>
    <w:rsid w:val="00AF5ABD"/>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D31087"/>
    <w:rsid w:val="00D51C88"/>
    <w:rsid w:val="00D648DC"/>
    <w:rsid w:val="00D96F0D"/>
    <w:rsid w:val="00DC78DD"/>
    <w:rsid w:val="00DE54F5"/>
    <w:rsid w:val="00E07C66"/>
    <w:rsid w:val="00E158B4"/>
    <w:rsid w:val="00E174AB"/>
    <w:rsid w:val="00E554B4"/>
    <w:rsid w:val="00E66C50"/>
    <w:rsid w:val="00EA3D4A"/>
    <w:rsid w:val="00EA48D4"/>
    <w:rsid w:val="00EE1A1C"/>
    <w:rsid w:val="00F14AE9"/>
    <w:rsid w:val="00F15FFC"/>
    <w:rsid w:val="00F21FE5"/>
    <w:rsid w:val="00F23D45"/>
    <w:rsid w:val="00F30522"/>
    <w:rsid w:val="00F40BD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02B1A"/>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AF07E2"/>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3527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2022-04-20T12:17:00Z</dcterms:created>
  <dcterms:modified xsi:type="dcterms:W3CDTF">2022-04-20T12:17:00Z</dcterms:modified>
</cp:coreProperties>
</file>