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B2" w:rsidRDefault="00BD06B2" w:rsidP="004D6C5B">
      <w:pPr>
        <w:shd w:val="clear" w:color="auto" w:fill="FFFFFF"/>
        <w:spacing w:after="450"/>
        <w:rPr>
          <w:rFonts w:cs="Arial"/>
          <w:b/>
          <w:color w:val="FF0000"/>
          <w:sz w:val="32"/>
          <w:szCs w:val="32"/>
        </w:rPr>
      </w:pPr>
      <w:r w:rsidRPr="00BD06B2">
        <w:rPr>
          <w:rFonts w:cs="Arial"/>
          <w:b/>
          <w:color w:val="FF0000"/>
          <w:sz w:val="32"/>
          <w:szCs w:val="32"/>
        </w:rPr>
        <w:t xml:space="preserve">Checkliste: Ermittlung möglicher Gefährdungen </w:t>
      </w:r>
    </w:p>
    <w:p w:rsidR="00BD06B2" w:rsidRPr="00BD06B2" w:rsidRDefault="00BD06B2" w:rsidP="004D6C5B">
      <w:pPr>
        <w:shd w:val="clear" w:color="auto" w:fill="FFFFFF"/>
        <w:spacing w:after="450"/>
        <w:rPr>
          <w:rFonts w:cs="Arial"/>
        </w:rPr>
      </w:pPr>
      <w:r w:rsidRPr="00BD06B2">
        <w:rPr>
          <w:rFonts w:cs="Arial"/>
        </w:rPr>
        <w:t>Information: Bitte beschreiben Sie die Gefährdungen, sobald Sie mit „Ja“ antworten und nehmen Sie als nächstes die Bewertung vor.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
        <w:gridCol w:w="709"/>
        <w:gridCol w:w="2268"/>
        <w:gridCol w:w="2552"/>
      </w:tblGrid>
      <w:tr w:rsidR="00BD06B2" w:rsidRPr="00B62143" w:rsidTr="00BD06B2">
        <w:trPr>
          <w:trHeight w:val="944"/>
        </w:trPr>
        <w:tc>
          <w:tcPr>
            <w:tcW w:w="4111" w:type="dxa"/>
            <w:shd w:val="clear" w:color="auto" w:fill="C5E0B3" w:themeFill="accent6" w:themeFillTint="66"/>
          </w:tcPr>
          <w:p w:rsidR="00BD06B2" w:rsidRPr="00041D2E" w:rsidRDefault="00BD06B2" w:rsidP="00313EC2">
            <w:pPr>
              <w:rPr>
                <w:b/>
                <w:sz w:val="18"/>
                <w:szCs w:val="18"/>
              </w:rPr>
            </w:pPr>
            <w:r w:rsidRPr="00041D2E">
              <w:rPr>
                <w:b/>
                <w:sz w:val="18"/>
                <w:szCs w:val="18"/>
              </w:rPr>
              <w:t>Prüfpunkte</w:t>
            </w:r>
            <w:bookmarkStart w:id="0" w:name="_GoBack"/>
            <w:bookmarkEnd w:id="0"/>
          </w:p>
        </w:tc>
        <w:tc>
          <w:tcPr>
            <w:tcW w:w="567" w:type="dxa"/>
            <w:shd w:val="clear" w:color="auto" w:fill="C5E0B3" w:themeFill="accent6" w:themeFillTint="66"/>
          </w:tcPr>
          <w:p w:rsidR="00BD06B2" w:rsidRPr="00041D2E" w:rsidRDefault="00BD06B2" w:rsidP="00313EC2">
            <w:pPr>
              <w:rPr>
                <w:b/>
                <w:sz w:val="18"/>
                <w:szCs w:val="18"/>
              </w:rPr>
            </w:pPr>
            <w:r w:rsidRPr="00663DC2">
              <w:rPr>
                <w:b/>
                <w:sz w:val="18"/>
                <w:szCs w:val="18"/>
              </w:rPr>
              <w:t>ja</w:t>
            </w:r>
          </w:p>
        </w:tc>
        <w:tc>
          <w:tcPr>
            <w:tcW w:w="709" w:type="dxa"/>
            <w:shd w:val="clear" w:color="auto" w:fill="C5E0B3" w:themeFill="accent6" w:themeFillTint="66"/>
          </w:tcPr>
          <w:p w:rsidR="00BD06B2" w:rsidRPr="00041D2E" w:rsidRDefault="00BD06B2" w:rsidP="00313EC2">
            <w:pPr>
              <w:rPr>
                <w:b/>
                <w:sz w:val="18"/>
                <w:szCs w:val="18"/>
              </w:rPr>
            </w:pPr>
            <w:r w:rsidRPr="00663DC2">
              <w:rPr>
                <w:b/>
                <w:sz w:val="18"/>
                <w:szCs w:val="18"/>
              </w:rPr>
              <w:t>nein</w:t>
            </w:r>
          </w:p>
        </w:tc>
        <w:tc>
          <w:tcPr>
            <w:tcW w:w="2268" w:type="dxa"/>
            <w:shd w:val="clear" w:color="auto" w:fill="C5E0B3" w:themeFill="accent6" w:themeFillTint="66"/>
          </w:tcPr>
          <w:p w:rsidR="00BD06B2" w:rsidRPr="00041D2E" w:rsidRDefault="00BD06B2" w:rsidP="00313EC2">
            <w:pPr>
              <w:rPr>
                <w:b/>
                <w:sz w:val="18"/>
                <w:szCs w:val="18"/>
              </w:rPr>
            </w:pPr>
            <w:r w:rsidRPr="00663DC2">
              <w:rPr>
                <w:b/>
                <w:sz w:val="18"/>
                <w:szCs w:val="18"/>
              </w:rPr>
              <w:t xml:space="preserve">Ziele und </w:t>
            </w:r>
            <w:r w:rsidRPr="00663DC2">
              <w:rPr>
                <w:b/>
                <w:sz w:val="18"/>
                <w:szCs w:val="18"/>
              </w:rPr>
              <w:br/>
              <w:t xml:space="preserve">Maßnahmen </w:t>
            </w:r>
          </w:p>
        </w:tc>
        <w:tc>
          <w:tcPr>
            <w:tcW w:w="2552" w:type="dxa"/>
            <w:shd w:val="clear" w:color="auto" w:fill="C5E0B3" w:themeFill="accent6" w:themeFillTint="66"/>
          </w:tcPr>
          <w:p w:rsidR="00BD06B2" w:rsidRPr="00B62143" w:rsidDel="00B62143" w:rsidRDefault="00BD06B2" w:rsidP="00313EC2">
            <w:pPr>
              <w:rPr>
                <w:b/>
                <w:sz w:val="18"/>
                <w:szCs w:val="18"/>
              </w:rPr>
            </w:pPr>
            <w:r w:rsidRPr="00663DC2">
              <w:rPr>
                <w:b/>
                <w:sz w:val="18"/>
                <w:szCs w:val="18"/>
              </w:rPr>
              <w:t>Umsetzung der Maßnahmen/Datum/Name</w:t>
            </w:r>
          </w:p>
        </w:tc>
      </w:tr>
      <w:tr w:rsidR="00BD06B2" w:rsidRPr="00C83ED3" w:rsidTr="00BD06B2">
        <w:trPr>
          <w:trHeight w:val="694"/>
        </w:trPr>
        <w:tc>
          <w:tcPr>
            <w:tcW w:w="4111" w:type="dxa"/>
          </w:tcPr>
          <w:p w:rsidR="00BD06B2" w:rsidRPr="00BD14D3" w:rsidRDefault="00BD06B2" w:rsidP="00313EC2">
            <w:pPr>
              <w:rPr>
                <w:rFonts w:cs="Arial"/>
              </w:rPr>
            </w:pPr>
            <w:r w:rsidRPr="00BD14D3">
              <w:rPr>
                <w:rFonts w:cs="Arial"/>
              </w:rPr>
              <w:t>Liegen mechanische Gefährdungen vor?</w:t>
            </w:r>
          </w:p>
        </w:tc>
        <w:tc>
          <w:tcPr>
            <w:tcW w:w="567" w:type="dxa"/>
          </w:tcPr>
          <w:p w:rsidR="00BD06B2" w:rsidRPr="00C83251" w:rsidRDefault="00BD06B2" w:rsidP="00313EC2">
            <w:pPr>
              <w:rPr>
                <w:szCs w:val="22"/>
              </w:rPr>
            </w:pPr>
            <w:sdt>
              <w:sdtPr>
                <w:rPr>
                  <w:szCs w:val="22"/>
                </w:rPr>
                <w:id w:val="-70043575"/>
                <w14:checkbox>
                  <w14:checked w14:val="0"/>
                  <w14:checkedState w14:val="2612" w14:font="MS Gothic"/>
                  <w14:uncheckedState w14:val="2610" w14:font="MS Gothic"/>
                </w14:checkbox>
              </w:sdtPr>
              <w:sdtContent>
                <w:r w:rsidRPr="00C83251">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1684820572"/>
                <w14:checkbox>
                  <w14:checked w14:val="0"/>
                  <w14:checkedState w14:val="2612" w14:font="MS Gothic"/>
                  <w14:uncheckedState w14:val="2610" w14:font="MS Gothic"/>
                </w14:checkbox>
              </w:sdtPr>
              <w:sdtContent>
                <w:r w:rsidRPr="00C83251">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705"/>
        </w:trPr>
        <w:tc>
          <w:tcPr>
            <w:tcW w:w="4111" w:type="dxa"/>
          </w:tcPr>
          <w:p w:rsidR="00BD06B2" w:rsidRPr="00BD14D3" w:rsidRDefault="00BD06B2" w:rsidP="00313EC2">
            <w:pPr>
              <w:rPr>
                <w:rFonts w:cs="Arial"/>
              </w:rPr>
            </w:pPr>
            <w:r w:rsidRPr="00BD14D3">
              <w:rPr>
                <w:rFonts w:cs="Arial"/>
              </w:rPr>
              <w:t>Liegen Gefährdungen durch Absturz von Personen, Lasten oder Materialien vor?</w:t>
            </w:r>
          </w:p>
        </w:tc>
        <w:tc>
          <w:tcPr>
            <w:tcW w:w="567" w:type="dxa"/>
          </w:tcPr>
          <w:p w:rsidR="00BD06B2" w:rsidRPr="00C83ED3" w:rsidRDefault="00BD06B2" w:rsidP="00313EC2">
            <w:pPr>
              <w:rPr>
                <w:szCs w:val="22"/>
              </w:rPr>
            </w:pPr>
            <w:sdt>
              <w:sdtPr>
                <w:rPr>
                  <w:szCs w:val="22"/>
                </w:rPr>
                <w:id w:val="-820732793"/>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1271598438"/>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829"/>
        </w:trPr>
        <w:tc>
          <w:tcPr>
            <w:tcW w:w="4111" w:type="dxa"/>
          </w:tcPr>
          <w:p w:rsidR="00BD06B2" w:rsidRPr="00BD14D3" w:rsidRDefault="00BD06B2" w:rsidP="00313EC2">
            <w:r>
              <w:t>Liegen e</w:t>
            </w:r>
            <w:r w:rsidRPr="00BD14D3">
              <w:t>lektrische Gefährdungen</w:t>
            </w:r>
            <w:r>
              <w:t xml:space="preserve"> vor?</w:t>
            </w:r>
          </w:p>
        </w:tc>
        <w:tc>
          <w:tcPr>
            <w:tcW w:w="567" w:type="dxa"/>
          </w:tcPr>
          <w:p w:rsidR="00BD06B2" w:rsidRPr="00C83ED3" w:rsidRDefault="00BD06B2" w:rsidP="00313EC2">
            <w:pPr>
              <w:rPr>
                <w:szCs w:val="22"/>
              </w:rPr>
            </w:pPr>
            <w:sdt>
              <w:sdtPr>
                <w:rPr>
                  <w:szCs w:val="22"/>
                </w:rPr>
                <w:id w:val="1511871160"/>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1614123257"/>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Pr="00BD14D3" w:rsidRDefault="00BD06B2" w:rsidP="00313EC2">
            <w:r>
              <w:t xml:space="preserve">Liegen </w:t>
            </w:r>
            <w:r w:rsidRPr="00BD14D3">
              <w:t>Gefährdungen durch Dampf und Druck</w:t>
            </w:r>
            <w:r>
              <w:t xml:space="preserve"> vor?</w:t>
            </w:r>
          </w:p>
        </w:tc>
        <w:tc>
          <w:tcPr>
            <w:tcW w:w="567" w:type="dxa"/>
          </w:tcPr>
          <w:p w:rsidR="00BD06B2" w:rsidRPr="00C83ED3" w:rsidRDefault="00BD06B2" w:rsidP="00313EC2">
            <w:pPr>
              <w:rPr>
                <w:szCs w:val="22"/>
              </w:rPr>
            </w:pPr>
            <w:sdt>
              <w:sdtPr>
                <w:rPr>
                  <w:szCs w:val="22"/>
                </w:rPr>
                <w:id w:val="-1482457804"/>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1756197552"/>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Pr="00BD14D3" w:rsidRDefault="00BD06B2" w:rsidP="00313EC2">
            <w:r>
              <w:t xml:space="preserve">Liegen </w:t>
            </w:r>
            <w:r w:rsidRPr="00BD14D3">
              <w:t>Brand- und Explosionsgefährdung</w:t>
            </w:r>
            <w:r>
              <w:t xml:space="preserve"> vor?</w:t>
            </w:r>
          </w:p>
        </w:tc>
        <w:tc>
          <w:tcPr>
            <w:tcW w:w="567" w:type="dxa"/>
          </w:tcPr>
          <w:p w:rsidR="00BD06B2" w:rsidRPr="00C83ED3" w:rsidRDefault="00BD06B2" w:rsidP="00313EC2">
            <w:pPr>
              <w:rPr>
                <w:szCs w:val="22"/>
              </w:rPr>
            </w:pPr>
            <w:sdt>
              <w:sdtPr>
                <w:rPr>
                  <w:szCs w:val="22"/>
                </w:rPr>
                <w:id w:val="-1831899369"/>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614878687"/>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813"/>
        </w:trPr>
        <w:tc>
          <w:tcPr>
            <w:tcW w:w="4111" w:type="dxa"/>
          </w:tcPr>
          <w:p w:rsidR="00BD06B2" w:rsidRPr="00BD14D3" w:rsidRDefault="00BD06B2" w:rsidP="00313EC2">
            <w:r>
              <w:t>Liegen t</w:t>
            </w:r>
            <w:r w:rsidRPr="00BD14D3">
              <w:t>hermische Gefährdungen</w:t>
            </w:r>
            <w:r>
              <w:t xml:space="preserve"> vor?</w:t>
            </w:r>
          </w:p>
        </w:tc>
        <w:tc>
          <w:tcPr>
            <w:tcW w:w="567" w:type="dxa"/>
          </w:tcPr>
          <w:p w:rsidR="00BD06B2" w:rsidRPr="00C83ED3" w:rsidRDefault="00BD06B2" w:rsidP="00313EC2">
            <w:pPr>
              <w:rPr>
                <w:szCs w:val="22"/>
              </w:rPr>
            </w:pPr>
            <w:sdt>
              <w:sdtPr>
                <w:rPr>
                  <w:szCs w:val="22"/>
                </w:rPr>
                <w:id w:val="-1381475778"/>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1310443654"/>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Pr="00BD14D3" w:rsidRDefault="00BD06B2" w:rsidP="00313EC2">
            <w:r>
              <w:t xml:space="preserve">Liegen </w:t>
            </w:r>
            <w:r w:rsidRPr="00BD14D3">
              <w:t>Gefährdungen durch physikalische Einwirkungen</w:t>
            </w:r>
            <w:r>
              <w:t xml:space="preserve"> vor?</w:t>
            </w:r>
          </w:p>
        </w:tc>
        <w:tc>
          <w:tcPr>
            <w:tcW w:w="567" w:type="dxa"/>
          </w:tcPr>
          <w:p w:rsidR="00BD06B2" w:rsidRPr="00C83ED3" w:rsidRDefault="00BD06B2" w:rsidP="00313EC2">
            <w:pPr>
              <w:rPr>
                <w:szCs w:val="22"/>
              </w:rPr>
            </w:pPr>
            <w:sdt>
              <w:sdtPr>
                <w:rPr>
                  <w:szCs w:val="22"/>
                </w:rPr>
                <w:id w:val="525687498"/>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Pr="00C83ED3" w:rsidRDefault="00BD06B2" w:rsidP="00313EC2">
            <w:pPr>
              <w:rPr>
                <w:szCs w:val="22"/>
              </w:rPr>
            </w:pPr>
            <w:sdt>
              <w:sdtPr>
                <w:rPr>
                  <w:szCs w:val="22"/>
                </w:rPr>
                <w:id w:val="1144846124"/>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Default="00BD06B2" w:rsidP="00313EC2">
            <w:r>
              <w:t>Liegen Gefährdungen durch Gefahrstoffe wie Gase oder Dämpfe vor?</w:t>
            </w:r>
          </w:p>
        </w:tc>
        <w:tc>
          <w:tcPr>
            <w:tcW w:w="567" w:type="dxa"/>
          </w:tcPr>
          <w:p w:rsidR="00BD06B2" w:rsidRDefault="00BD06B2" w:rsidP="00313EC2">
            <w:pPr>
              <w:rPr>
                <w:szCs w:val="22"/>
              </w:rPr>
            </w:pPr>
            <w:sdt>
              <w:sdtPr>
                <w:rPr>
                  <w:szCs w:val="22"/>
                </w:rPr>
                <w:id w:val="-1623146524"/>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Default="00BD06B2" w:rsidP="00313EC2">
            <w:pPr>
              <w:rPr>
                <w:szCs w:val="22"/>
              </w:rPr>
            </w:pPr>
            <w:sdt>
              <w:sdtPr>
                <w:rPr>
                  <w:szCs w:val="22"/>
                </w:rPr>
                <w:id w:val="-199163012"/>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Default="00BD06B2" w:rsidP="00313EC2">
            <w:r>
              <w:t>Liegen biologische Gefährdungen vor?</w:t>
            </w:r>
          </w:p>
        </w:tc>
        <w:tc>
          <w:tcPr>
            <w:tcW w:w="567" w:type="dxa"/>
          </w:tcPr>
          <w:p w:rsidR="00BD06B2" w:rsidRDefault="00BD06B2" w:rsidP="00313EC2">
            <w:pPr>
              <w:rPr>
                <w:szCs w:val="22"/>
              </w:rPr>
            </w:pPr>
            <w:sdt>
              <w:sdtPr>
                <w:rPr>
                  <w:szCs w:val="22"/>
                </w:rPr>
                <w:id w:val="1660414673"/>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Default="00BD06B2" w:rsidP="00313EC2">
            <w:pPr>
              <w:rPr>
                <w:szCs w:val="22"/>
              </w:rPr>
            </w:pPr>
            <w:sdt>
              <w:sdtPr>
                <w:rPr>
                  <w:szCs w:val="22"/>
                </w:rPr>
                <w:id w:val="660821646"/>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Default="00BD06B2" w:rsidP="00313EC2">
            <w:r>
              <w:t>Liegen Gefährdungen durch physische Belastungen vor?</w:t>
            </w:r>
          </w:p>
        </w:tc>
        <w:tc>
          <w:tcPr>
            <w:tcW w:w="567" w:type="dxa"/>
          </w:tcPr>
          <w:p w:rsidR="00BD06B2" w:rsidRDefault="00BD06B2" w:rsidP="00313EC2">
            <w:pPr>
              <w:rPr>
                <w:szCs w:val="22"/>
              </w:rPr>
            </w:pPr>
            <w:sdt>
              <w:sdtPr>
                <w:rPr>
                  <w:szCs w:val="22"/>
                </w:rPr>
                <w:id w:val="1096590940"/>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Default="00BD06B2" w:rsidP="00313EC2">
            <w:pPr>
              <w:rPr>
                <w:szCs w:val="22"/>
              </w:rPr>
            </w:pPr>
            <w:sdt>
              <w:sdtPr>
                <w:rPr>
                  <w:szCs w:val="22"/>
                </w:rPr>
                <w:id w:val="-1855729596"/>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Default="00BD06B2" w:rsidP="00313EC2">
            <w:r>
              <w:t>Liegen Gefährdungen durch psychische Belastungen vor?</w:t>
            </w:r>
          </w:p>
        </w:tc>
        <w:tc>
          <w:tcPr>
            <w:tcW w:w="567" w:type="dxa"/>
          </w:tcPr>
          <w:p w:rsidR="00BD06B2" w:rsidRDefault="00BD06B2" w:rsidP="00313EC2">
            <w:pPr>
              <w:rPr>
                <w:szCs w:val="22"/>
              </w:rPr>
            </w:pPr>
            <w:sdt>
              <w:sdtPr>
                <w:rPr>
                  <w:szCs w:val="22"/>
                </w:rPr>
                <w:id w:val="-945384698"/>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Default="00BD06B2" w:rsidP="00313EC2">
            <w:pPr>
              <w:rPr>
                <w:szCs w:val="22"/>
              </w:rPr>
            </w:pPr>
            <w:sdt>
              <w:sdtPr>
                <w:rPr>
                  <w:szCs w:val="22"/>
                </w:rPr>
                <w:id w:val="-290671459"/>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r w:rsidR="00BD06B2" w:rsidRPr="00C83ED3" w:rsidTr="00BD06B2">
        <w:trPr>
          <w:trHeight w:val="997"/>
        </w:trPr>
        <w:tc>
          <w:tcPr>
            <w:tcW w:w="4111" w:type="dxa"/>
          </w:tcPr>
          <w:p w:rsidR="00BD06B2" w:rsidRDefault="00BD06B2" w:rsidP="00313EC2">
            <w:r>
              <w:t>Liegen Gefährdungen durch Mängel in der Organisation vor?</w:t>
            </w:r>
          </w:p>
        </w:tc>
        <w:tc>
          <w:tcPr>
            <w:tcW w:w="567" w:type="dxa"/>
          </w:tcPr>
          <w:p w:rsidR="00BD06B2" w:rsidRDefault="00BD06B2" w:rsidP="00313EC2">
            <w:pPr>
              <w:rPr>
                <w:szCs w:val="22"/>
              </w:rPr>
            </w:pPr>
            <w:sdt>
              <w:sdtPr>
                <w:rPr>
                  <w:szCs w:val="22"/>
                </w:rPr>
                <w:id w:val="-539353342"/>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709" w:type="dxa"/>
          </w:tcPr>
          <w:p w:rsidR="00BD06B2" w:rsidRDefault="00BD06B2" w:rsidP="00313EC2">
            <w:pPr>
              <w:rPr>
                <w:szCs w:val="22"/>
              </w:rPr>
            </w:pPr>
            <w:sdt>
              <w:sdtPr>
                <w:rPr>
                  <w:szCs w:val="22"/>
                </w:rPr>
                <w:id w:val="-1920556278"/>
                <w14:checkbox>
                  <w14:checked w14:val="0"/>
                  <w14:checkedState w14:val="2612" w14:font="MS Gothic"/>
                  <w14:uncheckedState w14:val="2610" w14:font="MS Gothic"/>
                </w14:checkbox>
              </w:sdtPr>
              <w:sdtContent>
                <w:r w:rsidRPr="00C83ED3">
                  <w:rPr>
                    <w:rFonts w:ascii="Segoe UI Symbol" w:eastAsia="MS Gothic" w:hAnsi="Segoe UI Symbol" w:cs="Segoe UI Symbol"/>
                    <w:szCs w:val="22"/>
                  </w:rPr>
                  <w:t>☐</w:t>
                </w:r>
              </w:sdtContent>
            </w:sdt>
          </w:p>
        </w:tc>
        <w:tc>
          <w:tcPr>
            <w:tcW w:w="2268" w:type="dxa"/>
          </w:tcPr>
          <w:p w:rsidR="00BD06B2" w:rsidRPr="00C83ED3" w:rsidRDefault="00BD06B2" w:rsidP="00313EC2">
            <w:pPr>
              <w:rPr>
                <w:szCs w:val="22"/>
              </w:rPr>
            </w:pPr>
          </w:p>
        </w:tc>
        <w:tc>
          <w:tcPr>
            <w:tcW w:w="2552" w:type="dxa"/>
          </w:tcPr>
          <w:p w:rsidR="00BD06B2" w:rsidRPr="00C83ED3" w:rsidRDefault="00BD06B2" w:rsidP="00313EC2">
            <w:pPr>
              <w:rPr>
                <w:szCs w:val="22"/>
              </w:rPr>
            </w:pPr>
          </w:p>
        </w:tc>
      </w:tr>
    </w:tbl>
    <w:p w:rsidR="00064DDF" w:rsidRDefault="00064DDF"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w:t>
      </w:r>
      <w:proofErr w:type="gramStart"/>
      <w:r>
        <w:rPr>
          <w:rFonts w:ascii="Arial" w:eastAsia="Times New Roman" w:hAnsi="Arial" w:cs="Arial"/>
          <w:color w:val="313131"/>
          <w:lang w:eastAsia="de-DE"/>
        </w:rPr>
        <w:t>sein</w:t>
      </w:r>
      <w:proofErr w:type="gramEnd"/>
      <w:r>
        <w:rPr>
          <w:rFonts w:ascii="Arial" w:eastAsia="Times New Roman" w:hAnsi="Arial" w:cs="Arial"/>
          <w:color w:val="313131"/>
          <w:lang w:eastAsia="de-DE"/>
        </w:rPr>
        <w:t>,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w:t>
      </w:r>
      <w:r w:rsidR="00442C2F">
        <w:rPr>
          <w:rFonts w:ascii="Arial" w:eastAsia="Times New Roman" w:hAnsi="Arial" w:cs="Arial"/>
          <w:color w:val="868686"/>
          <w:sz w:val="13"/>
          <w:szCs w:val="13"/>
          <w:lang w:eastAsia="de-DE"/>
        </w:rPr>
        <w:t>6</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9E" w:rsidRDefault="00B4269E" w:rsidP="00BF7674">
      <w:r>
        <w:separator/>
      </w:r>
    </w:p>
  </w:endnote>
  <w:endnote w:type="continuationSeparator" w:id="0">
    <w:p w:rsidR="00B4269E" w:rsidRDefault="00B4269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9E" w:rsidRDefault="00B4269E" w:rsidP="00BF7674">
      <w:r>
        <w:separator/>
      </w:r>
    </w:p>
  </w:footnote>
  <w:footnote w:type="continuationSeparator" w:id="0">
    <w:p w:rsidR="00B4269E" w:rsidRDefault="00B4269E" w:rsidP="00BF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74"/>
    <w:rsid w:val="00064DDF"/>
    <w:rsid w:val="000E3D16"/>
    <w:rsid w:val="000F3127"/>
    <w:rsid w:val="00103B59"/>
    <w:rsid w:val="00175E57"/>
    <w:rsid w:val="001F73CB"/>
    <w:rsid w:val="002C7374"/>
    <w:rsid w:val="002D164E"/>
    <w:rsid w:val="00360FBD"/>
    <w:rsid w:val="00364C3F"/>
    <w:rsid w:val="003751EA"/>
    <w:rsid w:val="00442C2F"/>
    <w:rsid w:val="004D6C5B"/>
    <w:rsid w:val="00570CA4"/>
    <w:rsid w:val="005A7E89"/>
    <w:rsid w:val="005B68DD"/>
    <w:rsid w:val="00623F23"/>
    <w:rsid w:val="00635B45"/>
    <w:rsid w:val="00654335"/>
    <w:rsid w:val="006C2A68"/>
    <w:rsid w:val="006E2CE3"/>
    <w:rsid w:val="00793559"/>
    <w:rsid w:val="007D56A9"/>
    <w:rsid w:val="0083700A"/>
    <w:rsid w:val="008C0086"/>
    <w:rsid w:val="008E4ECA"/>
    <w:rsid w:val="00B27DE9"/>
    <w:rsid w:val="00B4269E"/>
    <w:rsid w:val="00B56900"/>
    <w:rsid w:val="00BD06B2"/>
    <w:rsid w:val="00BF10D8"/>
    <w:rsid w:val="00BF7674"/>
    <w:rsid w:val="00C63188"/>
    <w:rsid w:val="00D4558A"/>
    <w:rsid w:val="00D6435E"/>
    <w:rsid w:val="00D71A15"/>
    <w:rsid w:val="00F03C52"/>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Hyp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C8C6-ED20-496F-97C4-1D13AD1A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Melanie Steiner</cp:lastModifiedBy>
  <cp:revision>4</cp:revision>
  <dcterms:created xsi:type="dcterms:W3CDTF">2020-03-25T11:49:00Z</dcterms:created>
  <dcterms:modified xsi:type="dcterms:W3CDTF">2020-03-25T11:52:00Z</dcterms:modified>
</cp:coreProperties>
</file>