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6E74" w14:textId="5D43CF32" w:rsidR="00770E2C" w:rsidRPr="00770E2C" w:rsidRDefault="00770E2C" w:rsidP="00022332">
      <w:pPr>
        <w:autoSpaceDE w:val="0"/>
        <w:autoSpaceDN w:val="0"/>
        <w:adjustRightInd w:val="0"/>
        <w:spacing w:after="120"/>
        <w:rPr>
          <w:rFonts w:ascii="Calibri-Light" w:hAnsi="Calibri-Light" w:cs="Calibri-Light"/>
          <w:b/>
          <w:bCs/>
          <w:sz w:val="30"/>
          <w:szCs w:val="30"/>
        </w:rPr>
      </w:pPr>
      <w:r w:rsidRPr="00770E2C">
        <w:rPr>
          <w:rFonts w:ascii="Calibri-Light" w:hAnsi="Calibri-Light" w:cs="Calibri-Light"/>
          <w:b/>
          <w:bCs/>
          <w:sz w:val="30"/>
          <w:szCs w:val="30"/>
        </w:rPr>
        <w:t xml:space="preserve">Übersicht: </w:t>
      </w:r>
      <w:r w:rsidR="00022332" w:rsidRPr="00022332">
        <w:rPr>
          <w:rFonts w:ascii="Calibri-Light" w:hAnsi="Calibri-Light" w:cs="Calibri-Light"/>
          <w:b/>
          <w:bCs/>
          <w:sz w:val="30"/>
          <w:szCs w:val="30"/>
        </w:rPr>
        <w:t>Prozessschritte</w:t>
      </w:r>
      <w:r w:rsidR="00022332">
        <w:rPr>
          <w:rFonts w:ascii="Calibri-Light" w:hAnsi="Calibri-Light" w:cs="Calibri-Light"/>
          <w:b/>
          <w:bCs/>
          <w:sz w:val="30"/>
          <w:szCs w:val="30"/>
        </w:rPr>
        <w:t xml:space="preserve"> </w:t>
      </w:r>
      <w:r w:rsidR="00022332" w:rsidRPr="00022332">
        <w:rPr>
          <w:rFonts w:ascii="Calibri-Light" w:hAnsi="Calibri-Light" w:cs="Calibri-Light"/>
          <w:b/>
          <w:bCs/>
          <w:sz w:val="30"/>
          <w:szCs w:val="30"/>
        </w:rPr>
        <w:t xml:space="preserve">und Bereiche </w:t>
      </w:r>
      <w:r w:rsidR="00022332">
        <w:rPr>
          <w:rFonts w:ascii="Calibri-Light" w:hAnsi="Calibri-Light" w:cs="Calibri-Light"/>
          <w:b/>
          <w:bCs/>
          <w:sz w:val="30"/>
          <w:szCs w:val="30"/>
        </w:rPr>
        <w:t xml:space="preserve">beim Einsatz von </w:t>
      </w:r>
      <w:r w:rsidR="00022332" w:rsidRPr="00022332">
        <w:rPr>
          <w:rFonts w:ascii="Calibri-Light" w:hAnsi="Calibri-Light" w:cs="Calibri-Light"/>
          <w:b/>
          <w:bCs/>
          <w:sz w:val="30"/>
          <w:szCs w:val="30"/>
        </w:rPr>
        <w:t>Fremdfirmen</w:t>
      </w:r>
    </w:p>
    <w:tbl>
      <w:tblPr>
        <w:tblStyle w:val="Tabellenraster15"/>
        <w:tblW w:w="0" w:type="auto"/>
        <w:tblInd w:w="0" w:type="dxa"/>
        <w:tblLook w:val="04A0" w:firstRow="1" w:lastRow="0" w:firstColumn="1" w:lastColumn="0" w:noHBand="0" w:noVBand="1"/>
      </w:tblPr>
      <w:tblGrid>
        <w:gridCol w:w="4106"/>
        <w:gridCol w:w="4531"/>
      </w:tblGrid>
      <w:tr w:rsidR="00770E2C" w:rsidRPr="00770E2C" w14:paraId="34F91095" w14:textId="77777777" w:rsidTr="00A76A3F">
        <w:tc>
          <w:tcPr>
            <w:tcW w:w="4106" w:type="dxa"/>
          </w:tcPr>
          <w:p w14:paraId="29F2435D" w14:textId="77777777" w:rsidR="00770E2C" w:rsidRPr="00770E2C" w:rsidRDefault="00770E2C" w:rsidP="00770E2C">
            <w:pPr>
              <w:autoSpaceDE w:val="0"/>
              <w:autoSpaceDN w:val="0"/>
              <w:adjustRightInd w:val="0"/>
              <w:spacing w:after="120" w:line="259" w:lineRule="auto"/>
              <w:rPr>
                <w:rFonts w:ascii="Calibri-Light" w:hAnsi="Calibri-Light" w:cs="Calibri-Light"/>
                <w:b/>
                <w:bCs/>
              </w:rPr>
            </w:pPr>
            <w:r w:rsidRPr="00770E2C">
              <w:rPr>
                <w:rFonts w:ascii="Calibri-Light" w:hAnsi="Calibri-Light" w:cs="Calibri-Light"/>
                <w:b/>
                <w:bCs/>
              </w:rPr>
              <w:t>Schichtaspekte</w:t>
            </w:r>
          </w:p>
        </w:tc>
        <w:tc>
          <w:tcPr>
            <w:tcW w:w="4531" w:type="dxa"/>
          </w:tcPr>
          <w:p w14:paraId="4E0F1DDA" w14:textId="77777777" w:rsidR="00770E2C" w:rsidRPr="00770E2C" w:rsidRDefault="00770E2C" w:rsidP="00770E2C">
            <w:pPr>
              <w:autoSpaceDE w:val="0"/>
              <w:autoSpaceDN w:val="0"/>
              <w:adjustRightInd w:val="0"/>
              <w:spacing w:after="120" w:line="259" w:lineRule="auto"/>
              <w:rPr>
                <w:rFonts w:ascii="Calibri-Light" w:hAnsi="Calibri-Light" w:cs="Calibri-Light"/>
                <w:b/>
                <w:bCs/>
              </w:rPr>
            </w:pPr>
            <w:r w:rsidRPr="00770E2C">
              <w:rPr>
                <w:rFonts w:ascii="Calibri-Light" w:hAnsi="Calibri-Light" w:cs="Calibri-Light"/>
                <w:b/>
                <w:bCs/>
              </w:rPr>
              <w:t>Maßnahme</w:t>
            </w:r>
          </w:p>
        </w:tc>
      </w:tr>
      <w:tr w:rsidR="00770E2C" w:rsidRPr="00770E2C" w14:paraId="134AFD98" w14:textId="77777777" w:rsidTr="00A76A3F">
        <w:tc>
          <w:tcPr>
            <w:tcW w:w="4106" w:type="dxa"/>
          </w:tcPr>
          <w:p w14:paraId="51FDFC8B"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Schichtenfolgen</w:t>
            </w:r>
          </w:p>
        </w:tc>
        <w:tc>
          <w:tcPr>
            <w:tcW w:w="4531" w:type="dxa"/>
          </w:tcPr>
          <w:p w14:paraId="17CE473A"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Sorgen Sie für maximal drei Schichten hintereinander</w:t>
            </w:r>
          </w:p>
          <w:p w14:paraId="5F8F30AB"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Vermeiden Sie ungünstige Schichtfolgen </w:t>
            </w:r>
          </w:p>
        </w:tc>
      </w:tr>
      <w:tr w:rsidR="00770E2C" w:rsidRPr="00770E2C" w14:paraId="7B481287" w14:textId="77777777" w:rsidTr="00A76A3F">
        <w:tc>
          <w:tcPr>
            <w:tcW w:w="4106" w:type="dxa"/>
          </w:tcPr>
          <w:p w14:paraId="3EEF7228"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Schichtsysteme</w:t>
            </w:r>
          </w:p>
        </w:tc>
        <w:tc>
          <w:tcPr>
            <w:tcW w:w="4531" w:type="dxa"/>
          </w:tcPr>
          <w:p w14:paraId="02FB3C61"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Die Schichten sollten vorwärtsrotierend sein (Früh-, Spät- und dann Nachtschicht usw.)</w:t>
            </w:r>
          </w:p>
        </w:tc>
      </w:tr>
      <w:tr w:rsidR="00770E2C" w:rsidRPr="00770E2C" w14:paraId="7BB8E208" w14:textId="77777777" w:rsidTr="00A76A3F">
        <w:tc>
          <w:tcPr>
            <w:tcW w:w="4106" w:type="dxa"/>
          </w:tcPr>
          <w:p w14:paraId="16FBB537"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Schnelle Schichtrotation</w:t>
            </w:r>
          </w:p>
        </w:tc>
        <w:tc>
          <w:tcPr>
            <w:tcW w:w="4531" w:type="dxa"/>
          </w:tcPr>
          <w:p w14:paraId="5163C63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Achten Sie auf einen schnellen Schichtwechsel innerhalb von 2 bis maximal 3 Tagen</w:t>
            </w:r>
          </w:p>
        </w:tc>
      </w:tr>
      <w:tr w:rsidR="00770E2C" w:rsidRPr="00770E2C" w14:paraId="06870C95" w14:textId="77777777" w:rsidTr="00A76A3F">
        <w:tc>
          <w:tcPr>
            <w:tcW w:w="4106" w:type="dxa"/>
          </w:tcPr>
          <w:p w14:paraId="7EC43ED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Arbeitszeit</w:t>
            </w:r>
          </w:p>
        </w:tc>
        <w:tc>
          <w:tcPr>
            <w:tcW w:w="4531" w:type="dxa"/>
          </w:tcPr>
          <w:p w14:paraId="49ACD57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Frühschichten sollten nicht zu früh beginnen, also z. B. eher um 6 Uhr als um 5 Uhr usw.</w:t>
            </w:r>
          </w:p>
        </w:tc>
      </w:tr>
      <w:tr w:rsidR="00770E2C" w:rsidRPr="00770E2C" w14:paraId="2E59B10A" w14:textId="77777777" w:rsidTr="00A76A3F">
        <w:tc>
          <w:tcPr>
            <w:tcW w:w="4106" w:type="dxa"/>
          </w:tcPr>
          <w:p w14:paraId="05FA6063"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Arbeitsdauer</w:t>
            </w:r>
          </w:p>
        </w:tc>
        <w:tc>
          <w:tcPr>
            <w:tcW w:w="4531" w:type="dxa"/>
          </w:tcPr>
          <w:p w14:paraId="7150688A"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Die einzelnen Schichten sollten 8 Stunde nicht überschreiten. </w:t>
            </w:r>
          </w:p>
          <w:p w14:paraId="34C76747"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b/>
                <w:bCs/>
              </w:rPr>
              <w:t>Ausnahme</w:t>
            </w:r>
            <w:r w:rsidRPr="00770E2C">
              <w:rPr>
                <w:rFonts w:ascii="Calibri-Light" w:hAnsi="Calibri-Light" w:cs="Calibri-Light"/>
              </w:rPr>
              <w:t>:</w:t>
            </w:r>
          </w:p>
          <w:p w14:paraId="60D1CD0F"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Arbeitsinhalt oder -belastung lassen eine längere Schichtzeit zu</w:t>
            </w:r>
          </w:p>
          <w:p w14:paraId="6BB4901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Pausen sind gewährleistet</w:t>
            </w:r>
          </w:p>
          <w:p w14:paraId="0909964F"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Erholung ist nach der Arbeitszeit vollständig möglich</w:t>
            </w:r>
          </w:p>
          <w:p w14:paraId="4FD80C38"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es ist genug Personal vorhanden, um mögliche Fehlzeiten abzudecken</w:t>
            </w:r>
          </w:p>
        </w:tc>
      </w:tr>
      <w:tr w:rsidR="00770E2C" w:rsidRPr="00770E2C" w14:paraId="2F84AF9D" w14:textId="77777777" w:rsidTr="00A76A3F">
        <w:tc>
          <w:tcPr>
            <w:tcW w:w="4106" w:type="dxa"/>
          </w:tcPr>
          <w:p w14:paraId="41E9874D"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Freizeit</w:t>
            </w:r>
          </w:p>
        </w:tc>
        <w:tc>
          <w:tcPr>
            <w:tcW w:w="4531" w:type="dxa"/>
          </w:tcPr>
          <w:p w14:paraId="36F8776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Wochenenden sollten regelmäßig in Schichtzyklen freigehalten werden, z. B. Samstag und Sonntag frei, Freitag bis Sonntag usw.</w:t>
            </w:r>
          </w:p>
          <w:p w14:paraId="750A845C"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 xml:space="preserve">- Einmal in der Woche einen freien Abend einplanen </w:t>
            </w:r>
          </w:p>
        </w:tc>
      </w:tr>
      <w:tr w:rsidR="00770E2C" w:rsidRPr="00770E2C" w14:paraId="768E229F" w14:textId="77777777" w:rsidTr="00A76A3F">
        <w:tc>
          <w:tcPr>
            <w:tcW w:w="4106" w:type="dxa"/>
          </w:tcPr>
          <w:p w14:paraId="1051ECFC"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Planung für Beschäftigte</w:t>
            </w:r>
          </w:p>
        </w:tc>
        <w:tc>
          <w:tcPr>
            <w:tcW w:w="4531" w:type="dxa"/>
          </w:tcPr>
          <w:p w14:paraId="31FD35F2"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Frühzeitig den Schichtplan herausgeben</w:t>
            </w:r>
          </w:p>
          <w:p w14:paraId="5A0B59CE"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Auf kurzfristige Planänderungen soweit möglich verzichten</w:t>
            </w:r>
          </w:p>
          <w:p w14:paraId="00812C53" w14:textId="77777777" w:rsidR="00770E2C" w:rsidRPr="00770E2C" w:rsidRDefault="00770E2C" w:rsidP="00770E2C">
            <w:pPr>
              <w:autoSpaceDE w:val="0"/>
              <w:autoSpaceDN w:val="0"/>
              <w:adjustRightInd w:val="0"/>
              <w:spacing w:after="120" w:line="259" w:lineRule="auto"/>
              <w:rPr>
                <w:rFonts w:ascii="Calibri-Light" w:hAnsi="Calibri-Light" w:cs="Calibri-Light"/>
              </w:rPr>
            </w:pPr>
            <w:r w:rsidRPr="00770E2C">
              <w:rPr>
                <w:rFonts w:ascii="Calibri-Light" w:hAnsi="Calibri-Light" w:cs="Calibri-Light"/>
              </w:rPr>
              <w:t>Wahlmöglichkeiten für die Beschäftigten bei der Arbeitszeit, z. B. individuelle Dienstpläne, Wahlmodule etc.</w:t>
            </w:r>
          </w:p>
        </w:tc>
      </w:tr>
    </w:tbl>
    <w:p w14:paraId="3E237860" w14:textId="77777777" w:rsidR="00115B59" w:rsidRPr="00802B0F" w:rsidRDefault="00115B59">
      <w:pPr>
        <w:rPr>
          <w:sz w:val="10"/>
          <w:szCs w:val="10"/>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1EEC2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6C4C8C">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C80D" w14:textId="77777777" w:rsidR="00B36E6E" w:rsidRDefault="00B36E6E" w:rsidP="00E158B4">
      <w:r>
        <w:separator/>
      </w:r>
    </w:p>
  </w:endnote>
  <w:endnote w:type="continuationSeparator" w:id="0">
    <w:p w14:paraId="6EFF85C9" w14:textId="77777777" w:rsidR="00B36E6E" w:rsidRDefault="00B36E6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6196" w14:textId="77777777" w:rsidR="00B36E6E" w:rsidRDefault="00B36E6E" w:rsidP="00E158B4">
      <w:r>
        <w:separator/>
      </w:r>
    </w:p>
  </w:footnote>
  <w:footnote w:type="continuationSeparator" w:id="0">
    <w:p w14:paraId="76C25B9F" w14:textId="77777777" w:rsidR="00B36E6E" w:rsidRDefault="00B36E6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332"/>
    <w:rsid w:val="00022894"/>
    <w:rsid w:val="00053EBB"/>
    <w:rsid w:val="00055CAC"/>
    <w:rsid w:val="000564D7"/>
    <w:rsid w:val="000A3A5C"/>
    <w:rsid w:val="00101934"/>
    <w:rsid w:val="00115B59"/>
    <w:rsid w:val="00131B03"/>
    <w:rsid w:val="001423BC"/>
    <w:rsid w:val="001E3CE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137E"/>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21DDC"/>
    <w:rsid w:val="006844EB"/>
    <w:rsid w:val="006A1283"/>
    <w:rsid w:val="006C4C8C"/>
    <w:rsid w:val="006D1459"/>
    <w:rsid w:val="006D77AC"/>
    <w:rsid w:val="006F7FBC"/>
    <w:rsid w:val="007175F5"/>
    <w:rsid w:val="007225E0"/>
    <w:rsid w:val="00727E78"/>
    <w:rsid w:val="00770B26"/>
    <w:rsid w:val="00770E2C"/>
    <w:rsid w:val="007A0BE3"/>
    <w:rsid w:val="007A3679"/>
    <w:rsid w:val="007C7C53"/>
    <w:rsid w:val="007E58DE"/>
    <w:rsid w:val="00802B0F"/>
    <w:rsid w:val="008033F4"/>
    <w:rsid w:val="0081102F"/>
    <w:rsid w:val="00834449"/>
    <w:rsid w:val="00862CAE"/>
    <w:rsid w:val="008F463C"/>
    <w:rsid w:val="009320F4"/>
    <w:rsid w:val="009463E1"/>
    <w:rsid w:val="0095140E"/>
    <w:rsid w:val="009723F3"/>
    <w:rsid w:val="009D4209"/>
    <w:rsid w:val="009E0CDE"/>
    <w:rsid w:val="009F400E"/>
    <w:rsid w:val="00A01BB9"/>
    <w:rsid w:val="00A3504B"/>
    <w:rsid w:val="00A46089"/>
    <w:rsid w:val="00A47FDA"/>
    <w:rsid w:val="00A545EE"/>
    <w:rsid w:val="00A82D90"/>
    <w:rsid w:val="00AA600F"/>
    <w:rsid w:val="00AB7CE7"/>
    <w:rsid w:val="00AC3D9A"/>
    <w:rsid w:val="00AD3CBC"/>
    <w:rsid w:val="00AD3F32"/>
    <w:rsid w:val="00B3508B"/>
    <w:rsid w:val="00B36E6E"/>
    <w:rsid w:val="00B86653"/>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6C4C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3A1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770E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2022-03-09T06:58:00Z</dcterms:created>
  <dcterms:modified xsi:type="dcterms:W3CDTF">2022-03-09T06:58:00Z</dcterms:modified>
</cp:coreProperties>
</file>