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9856" w14:textId="77777777" w:rsidR="001D3A4E" w:rsidRPr="00C241AD" w:rsidRDefault="001D3A4E" w:rsidP="001D3A4E">
      <w:pPr>
        <w:autoSpaceDE w:val="0"/>
        <w:autoSpaceDN w:val="0"/>
        <w:adjustRightInd w:val="0"/>
        <w:rPr>
          <w:rFonts w:asciiTheme="minorHAnsi" w:hAnsiTheme="minorHAnsi" w:cstheme="minorHAnsi"/>
          <w:b/>
          <w:bCs/>
          <w:sz w:val="32"/>
          <w:szCs w:val="22"/>
        </w:rPr>
      </w:pPr>
      <w:r w:rsidRPr="00C241AD">
        <w:rPr>
          <w:rFonts w:asciiTheme="minorHAnsi" w:hAnsiTheme="minorHAnsi" w:cstheme="minorHAnsi"/>
          <w:b/>
          <w:bCs/>
          <w:sz w:val="32"/>
          <w:szCs w:val="22"/>
        </w:rPr>
        <w:t xml:space="preserve">Checkliste: Hat Ihre Unterweisung die folgenden Punkte zum Thema Erste-Hilfe-Maßnahmen enthalten? </w:t>
      </w:r>
    </w:p>
    <w:p w14:paraId="0393E9B2" w14:textId="77777777" w:rsidR="001D3A4E" w:rsidRPr="001D3A4E" w:rsidRDefault="001D3A4E" w:rsidP="001D3A4E">
      <w:pPr>
        <w:autoSpaceDE w:val="0"/>
        <w:autoSpaceDN w:val="0"/>
        <w:adjustRightInd w:val="0"/>
        <w:rPr>
          <w:rFonts w:asciiTheme="minorHAnsi" w:hAnsiTheme="minorHAnsi" w:cstheme="minorHAnsi"/>
          <w:b/>
          <w:bCs/>
          <w:sz w:val="22"/>
          <w:szCs w:val="22"/>
        </w:rPr>
      </w:pPr>
    </w:p>
    <w:tbl>
      <w:tblPr>
        <w:tblStyle w:val="Tabellenraster23"/>
        <w:tblW w:w="0" w:type="auto"/>
        <w:tblLook w:val="04A0" w:firstRow="1" w:lastRow="0" w:firstColumn="1" w:lastColumn="0" w:noHBand="0" w:noVBand="1"/>
      </w:tblPr>
      <w:tblGrid>
        <w:gridCol w:w="6941"/>
        <w:gridCol w:w="1086"/>
      </w:tblGrid>
      <w:tr w:rsidR="001D3A4E" w:rsidRPr="001D3A4E" w14:paraId="0688CE32" w14:textId="77777777" w:rsidTr="001D3A4E">
        <w:trPr>
          <w:trHeight w:val="421"/>
        </w:trPr>
        <w:tc>
          <w:tcPr>
            <w:tcW w:w="6941" w:type="dxa"/>
            <w:shd w:val="clear" w:color="auto" w:fill="FFF2CC" w:themeFill="accent4" w:themeFillTint="33"/>
          </w:tcPr>
          <w:p w14:paraId="5C790BF5" w14:textId="77777777" w:rsidR="001D3A4E" w:rsidRPr="001D3A4E" w:rsidRDefault="001D3A4E" w:rsidP="001D3A4E">
            <w:pPr>
              <w:autoSpaceDE w:val="0"/>
              <w:autoSpaceDN w:val="0"/>
              <w:adjustRightInd w:val="0"/>
              <w:rPr>
                <w:rFonts w:asciiTheme="minorHAnsi" w:hAnsiTheme="minorHAnsi" w:cstheme="minorHAnsi"/>
                <w:b/>
                <w:bCs/>
                <w:sz w:val="22"/>
                <w:szCs w:val="22"/>
              </w:rPr>
            </w:pPr>
            <w:r w:rsidRPr="001D3A4E">
              <w:rPr>
                <w:rFonts w:asciiTheme="minorHAnsi" w:hAnsiTheme="minorHAnsi" w:cstheme="minorHAnsi"/>
                <w:b/>
                <w:bCs/>
                <w:sz w:val="22"/>
                <w:szCs w:val="22"/>
              </w:rPr>
              <w:t>Maßnahme</w:t>
            </w:r>
          </w:p>
        </w:tc>
        <w:tc>
          <w:tcPr>
            <w:tcW w:w="1086" w:type="dxa"/>
            <w:shd w:val="clear" w:color="auto" w:fill="FFF2CC" w:themeFill="accent4" w:themeFillTint="33"/>
          </w:tcPr>
          <w:p w14:paraId="2ACC9BFC" w14:textId="77777777" w:rsidR="001D3A4E" w:rsidRPr="001D3A4E" w:rsidRDefault="001D3A4E" w:rsidP="001D3A4E">
            <w:pPr>
              <w:autoSpaceDE w:val="0"/>
              <w:autoSpaceDN w:val="0"/>
              <w:adjustRightInd w:val="0"/>
              <w:jc w:val="center"/>
              <w:rPr>
                <w:rFonts w:asciiTheme="minorHAnsi" w:hAnsiTheme="minorHAnsi" w:cstheme="minorHAnsi"/>
                <w:b/>
                <w:bCs/>
                <w:sz w:val="22"/>
                <w:szCs w:val="22"/>
              </w:rPr>
            </w:pPr>
            <w:r w:rsidRPr="001D3A4E">
              <w:rPr>
                <w:rFonts w:asciiTheme="minorHAnsi" w:hAnsiTheme="minorHAnsi" w:cstheme="minorHAnsi"/>
                <w:b/>
                <w:bCs/>
                <w:sz w:val="22"/>
                <w:szCs w:val="22"/>
              </w:rPr>
              <w:t>OK?</w:t>
            </w:r>
          </w:p>
        </w:tc>
      </w:tr>
      <w:tr w:rsidR="001D3A4E" w:rsidRPr="001D3A4E" w14:paraId="23E616D2" w14:textId="77777777" w:rsidTr="001D3A4E">
        <w:tc>
          <w:tcPr>
            <w:tcW w:w="6941" w:type="dxa"/>
          </w:tcPr>
          <w:p w14:paraId="495AF7C1" w14:textId="77777777" w:rsidR="001D3A4E" w:rsidRPr="001D3A4E" w:rsidRDefault="001D3A4E" w:rsidP="001D3A4E">
            <w:pPr>
              <w:autoSpaceDE w:val="0"/>
              <w:autoSpaceDN w:val="0"/>
              <w:adjustRightInd w:val="0"/>
              <w:rPr>
                <w:rFonts w:asciiTheme="minorHAnsi" w:hAnsiTheme="minorHAnsi" w:cstheme="minorHAnsi"/>
                <w:b/>
                <w:bCs/>
                <w:sz w:val="22"/>
                <w:szCs w:val="22"/>
              </w:rPr>
            </w:pPr>
            <w:r w:rsidRPr="001D3A4E">
              <w:rPr>
                <w:rFonts w:asciiTheme="minorHAnsi" w:hAnsiTheme="minorHAnsi" w:cstheme="minorHAnsi"/>
                <w:b/>
                <w:bCs/>
                <w:sz w:val="22"/>
                <w:szCs w:val="22"/>
              </w:rPr>
              <w:t>Stromfluss sofort unterbrechen</w:t>
            </w:r>
          </w:p>
          <w:p w14:paraId="41DF8BAB" w14:textId="77777777" w:rsidR="001D3A4E" w:rsidRPr="001D3A4E" w:rsidRDefault="001D3A4E" w:rsidP="001D3A4E">
            <w:pPr>
              <w:autoSpaceDE w:val="0"/>
              <w:autoSpaceDN w:val="0"/>
              <w:adjustRightInd w:val="0"/>
              <w:rPr>
                <w:rFonts w:asciiTheme="minorHAnsi" w:hAnsiTheme="minorHAnsi" w:cstheme="minorHAnsi"/>
                <w:sz w:val="22"/>
                <w:szCs w:val="22"/>
              </w:rPr>
            </w:pPr>
            <w:r w:rsidRPr="001D3A4E">
              <w:rPr>
                <w:rFonts w:asciiTheme="minorHAnsi" w:hAnsiTheme="minorHAnsi" w:cstheme="minorHAnsi"/>
                <w:sz w:val="22"/>
                <w:szCs w:val="22"/>
              </w:rPr>
              <w:t>Das heißt: ausschalten, Netzstecker ziehen, Sicherung betätigen</w:t>
            </w:r>
          </w:p>
        </w:tc>
        <w:sdt>
          <w:sdtPr>
            <w:rPr>
              <w:rFonts w:asciiTheme="minorHAnsi" w:hAnsiTheme="minorHAnsi" w:cstheme="minorHAnsi"/>
            </w:rPr>
            <w:id w:val="908816854"/>
            <w14:checkbox>
              <w14:checked w14:val="0"/>
              <w14:checkedState w14:val="2612" w14:font="MS Gothic"/>
              <w14:uncheckedState w14:val="2610" w14:font="MS Gothic"/>
            </w14:checkbox>
          </w:sdtPr>
          <w:sdtContent>
            <w:tc>
              <w:tcPr>
                <w:tcW w:w="1086" w:type="dxa"/>
              </w:tcPr>
              <w:p w14:paraId="37FDEFD2" w14:textId="77777777" w:rsidR="001D3A4E" w:rsidRPr="001D3A4E" w:rsidRDefault="001D3A4E" w:rsidP="001D3A4E">
                <w:pPr>
                  <w:autoSpaceDE w:val="0"/>
                  <w:autoSpaceDN w:val="0"/>
                  <w:adjustRightInd w:val="0"/>
                  <w:jc w:val="center"/>
                  <w:rPr>
                    <w:rFonts w:asciiTheme="minorHAnsi" w:hAnsiTheme="minorHAnsi" w:cstheme="minorHAnsi"/>
                    <w:sz w:val="22"/>
                    <w:szCs w:val="22"/>
                  </w:rPr>
                </w:pPr>
                <w:r w:rsidRPr="001D3A4E">
                  <w:rPr>
                    <w:rFonts w:ascii="Segoe UI Symbol" w:hAnsi="Segoe UI Symbol" w:cs="Segoe UI Symbol"/>
                  </w:rPr>
                  <w:t>☐</w:t>
                </w:r>
              </w:p>
            </w:tc>
          </w:sdtContent>
        </w:sdt>
      </w:tr>
      <w:tr w:rsidR="001D3A4E" w:rsidRPr="001D3A4E" w14:paraId="494E51F4" w14:textId="77777777" w:rsidTr="001D3A4E">
        <w:tc>
          <w:tcPr>
            <w:tcW w:w="6941" w:type="dxa"/>
          </w:tcPr>
          <w:p w14:paraId="4D062D5C" w14:textId="77777777" w:rsidR="001D3A4E" w:rsidRPr="001D3A4E" w:rsidRDefault="001D3A4E" w:rsidP="001D3A4E">
            <w:pPr>
              <w:autoSpaceDE w:val="0"/>
              <w:autoSpaceDN w:val="0"/>
              <w:adjustRightInd w:val="0"/>
              <w:rPr>
                <w:rFonts w:asciiTheme="minorHAnsi" w:hAnsiTheme="minorHAnsi" w:cstheme="minorHAnsi"/>
                <w:sz w:val="22"/>
                <w:szCs w:val="22"/>
              </w:rPr>
            </w:pPr>
            <w:r w:rsidRPr="001D3A4E">
              <w:rPr>
                <w:rFonts w:asciiTheme="minorHAnsi" w:hAnsiTheme="minorHAnsi" w:cstheme="minorHAnsi"/>
                <w:b/>
                <w:bCs/>
                <w:sz w:val="22"/>
                <w:szCs w:val="22"/>
              </w:rPr>
              <w:t>Unfallopfer aus Gefahrenbereich retten und Eigenschutz beachten</w:t>
            </w:r>
          </w:p>
          <w:p w14:paraId="01070FAC" w14:textId="77777777" w:rsidR="001D3A4E" w:rsidRPr="001D3A4E" w:rsidRDefault="001D3A4E" w:rsidP="001D3A4E">
            <w:pPr>
              <w:autoSpaceDE w:val="0"/>
              <w:autoSpaceDN w:val="0"/>
              <w:adjustRightInd w:val="0"/>
              <w:rPr>
                <w:rFonts w:asciiTheme="minorHAnsi" w:hAnsiTheme="minorHAnsi" w:cstheme="minorHAnsi"/>
                <w:sz w:val="22"/>
                <w:szCs w:val="22"/>
              </w:rPr>
            </w:pPr>
            <w:r w:rsidRPr="001D3A4E">
              <w:rPr>
                <w:rFonts w:asciiTheme="minorHAnsi" w:hAnsiTheme="minorHAnsi" w:cstheme="minorHAnsi"/>
                <w:sz w:val="22"/>
                <w:szCs w:val="22"/>
              </w:rPr>
              <w:t xml:space="preserve">Kann der Stromfluss nicht sicher unterbrochen werden, versuchen, den Verunfallten durch </w:t>
            </w:r>
            <w:proofErr w:type="gramStart"/>
            <w:r w:rsidRPr="001D3A4E">
              <w:rPr>
                <w:rFonts w:asciiTheme="minorHAnsi" w:hAnsiTheme="minorHAnsi" w:cstheme="minorHAnsi"/>
                <w:sz w:val="22"/>
                <w:szCs w:val="22"/>
              </w:rPr>
              <w:t>nicht leitende</w:t>
            </w:r>
            <w:proofErr w:type="gramEnd"/>
            <w:r w:rsidRPr="001D3A4E">
              <w:rPr>
                <w:rFonts w:asciiTheme="minorHAnsi" w:hAnsiTheme="minorHAnsi" w:cstheme="minorHAnsi"/>
                <w:sz w:val="22"/>
                <w:szCs w:val="22"/>
              </w:rPr>
              <w:t xml:space="preserve"> Gegenstände (Besenstiel, Holzbrett) von den Spannungführenden Teilen zu entfernen oder ihm das Elektrogerät aus der Hand schlagen. </w:t>
            </w:r>
          </w:p>
          <w:p w14:paraId="06F0E685" w14:textId="77777777" w:rsidR="001D3A4E" w:rsidRPr="001D3A4E" w:rsidRDefault="001D3A4E" w:rsidP="001D3A4E">
            <w:pPr>
              <w:autoSpaceDE w:val="0"/>
              <w:autoSpaceDN w:val="0"/>
              <w:adjustRightInd w:val="0"/>
              <w:rPr>
                <w:rFonts w:asciiTheme="minorHAnsi" w:hAnsiTheme="minorHAnsi" w:cstheme="minorHAnsi"/>
                <w:sz w:val="22"/>
                <w:szCs w:val="22"/>
              </w:rPr>
            </w:pPr>
          </w:p>
          <w:p w14:paraId="62C83629" w14:textId="77777777" w:rsidR="001D3A4E" w:rsidRPr="001D3A4E" w:rsidRDefault="001D3A4E" w:rsidP="001D3A4E">
            <w:pPr>
              <w:autoSpaceDE w:val="0"/>
              <w:autoSpaceDN w:val="0"/>
              <w:adjustRightInd w:val="0"/>
              <w:rPr>
                <w:rFonts w:asciiTheme="minorHAnsi" w:hAnsiTheme="minorHAnsi" w:cstheme="minorHAnsi"/>
                <w:b/>
                <w:bCs/>
                <w:sz w:val="22"/>
                <w:szCs w:val="22"/>
              </w:rPr>
            </w:pPr>
            <w:r w:rsidRPr="001D3A4E">
              <w:rPr>
                <w:rFonts w:asciiTheme="minorHAnsi" w:hAnsiTheme="minorHAnsi" w:cstheme="minorHAnsi"/>
                <w:b/>
                <w:bCs/>
                <w:sz w:val="22"/>
                <w:szCs w:val="22"/>
              </w:rPr>
              <w:t>Wichtig</w:t>
            </w:r>
          </w:p>
          <w:p w14:paraId="35D2B0ED" w14:textId="77777777" w:rsidR="001D3A4E" w:rsidRPr="001D3A4E" w:rsidRDefault="001D3A4E" w:rsidP="001D3A4E">
            <w:pPr>
              <w:autoSpaceDE w:val="0"/>
              <w:autoSpaceDN w:val="0"/>
              <w:adjustRightInd w:val="0"/>
              <w:rPr>
                <w:rFonts w:asciiTheme="minorHAnsi" w:hAnsiTheme="minorHAnsi" w:cstheme="minorHAnsi"/>
                <w:sz w:val="22"/>
                <w:szCs w:val="22"/>
              </w:rPr>
            </w:pPr>
            <w:r w:rsidRPr="001D3A4E">
              <w:rPr>
                <w:rFonts w:asciiTheme="minorHAnsi" w:hAnsiTheme="minorHAnsi" w:cstheme="minorHAnsi"/>
                <w:sz w:val="22"/>
                <w:szCs w:val="22"/>
              </w:rPr>
              <w:t xml:space="preserve">Der Helfer muss hierbei </w:t>
            </w:r>
            <w:proofErr w:type="gramStart"/>
            <w:r w:rsidRPr="001D3A4E">
              <w:rPr>
                <w:rFonts w:asciiTheme="minorHAnsi" w:hAnsiTheme="minorHAnsi" w:cstheme="minorHAnsi"/>
                <w:sz w:val="22"/>
                <w:szCs w:val="22"/>
              </w:rPr>
              <w:t>selber</w:t>
            </w:r>
            <w:proofErr w:type="gramEnd"/>
            <w:r w:rsidRPr="001D3A4E">
              <w:rPr>
                <w:rFonts w:asciiTheme="minorHAnsi" w:hAnsiTheme="minorHAnsi" w:cstheme="minorHAnsi"/>
                <w:sz w:val="22"/>
                <w:szCs w:val="22"/>
              </w:rPr>
              <w:t xml:space="preserve"> isoliert, also ebenfalls zum Beispiel auf einem Holzbrett oder – das geht zur Not auch – auf sehr trockenen Textilien stehen.</w:t>
            </w:r>
          </w:p>
        </w:tc>
        <w:sdt>
          <w:sdtPr>
            <w:rPr>
              <w:rFonts w:asciiTheme="minorHAnsi" w:hAnsiTheme="minorHAnsi" w:cstheme="minorHAnsi"/>
            </w:rPr>
            <w:id w:val="1194419433"/>
            <w14:checkbox>
              <w14:checked w14:val="0"/>
              <w14:checkedState w14:val="2612" w14:font="MS Gothic"/>
              <w14:uncheckedState w14:val="2610" w14:font="MS Gothic"/>
            </w14:checkbox>
          </w:sdtPr>
          <w:sdtContent>
            <w:tc>
              <w:tcPr>
                <w:tcW w:w="1086" w:type="dxa"/>
              </w:tcPr>
              <w:p w14:paraId="6EDA5726" w14:textId="77777777" w:rsidR="001D3A4E" w:rsidRPr="001D3A4E" w:rsidRDefault="001D3A4E" w:rsidP="001D3A4E">
                <w:pPr>
                  <w:autoSpaceDE w:val="0"/>
                  <w:autoSpaceDN w:val="0"/>
                  <w:adjustRightInd w:val="0"/>
                  <w:jc w:val="center"/>
                  <w:rPr>
                    <w:rFonts w:asciiTheme="minorHAnsi" w:hAnsiTheme="minorHAnsi" w:cstheme="minorHAnsi"/>
                    <w:sz w:val="22"/>
                    <w:szCs w:val="22"/>
                  </w:rPr>
                </w:pPr>
                <w:r w:rsidRPr="001D3A4E">
                  <w:rPr>
                    <w:rFonts w:ascii="Segoe UI Symbol" w:hAnsi="Segoe UI Symbol" w:cs="Segoe UI Symbol"/>
                  </w:rPr>
                  <w:t>☐</w:t>
                </w:r>
              </w:p>
            </w:tc>
          </w:sdtContent>
        </w:sdt>
      </w:tr>
      <w:tr w:rsidR="001D3A4E" w:rsidRPr="001D3A4E" w14:paraId="497763EA" w14:textId="77777777" w:rsidTr="001D3A4E">
        <w:tc>
          <w:tcPr>
            <w:tcW w:w="6941" w:type="dxa"/>
          </w:tcPr>
          <w:p w14:paraId="5CAACEF0" w14:textId="77777777" w:rsidR="001D3A4E" w:rsidRPr="001D3A4E" w:rsidRDefault="001D3A4E" w:rsidP="001D3A4E">
            <w:pPr>
              <w:autoSpaceDE w:val="0"/>
              <w:autoSpaceDN w:val="0"/>
              <w:adjustRightInd w:val="0"/>
              <w:rPr>
                <w:rFonts w:asciiTheme="minorHAnsi" w:hAnsiTheme="minorHAnsi" w:cstheme="minorHAnsi"/>
                <w:sz w:val="22"/>
                <w:szCs w:val="22"/>
              </w:rPr>
            </w:pPr>
            <w:r w:rsidRPr="001D3A4E">
              <w:rPr>
                <w:rFonts w:asciiTheme="minorHAnsi" w:hAnsiTheme="minorHAnsi" w:cstheme="minorHAnsi"/>
                <w:b/>
                <w:bCs/>
                <w:sz w:val="22"/>
                <w:szCs w:val="22"/>
              </w:rPr>
              <w:t>Notarzt per 112</w:t>
            </w:r>
            <w:r w:rsidRPr="001D3A4E">
              <w:rPr>
                <w:rFonts w:asciiTheme="minorHAnsi" w:hAnsiTheme="minorHAnsi" w:cstheme="minorHAnsi"/>
                <w:sz w:val="22"/>
                <w:szCs w:val="22"/>
              </w:rPr>
              <w:t xml:space="preserve"> anfordern (lassen).</w:t>
            </w:r>
          </w:p>
        </w:tc>
        <w:sdt>
          <w:sdtPr>
            <w:rPr>
              <w:rFonts w:asciiTheme="minorHAnsi" w:hAnsiTheme="minorHAnsi" w:cstheme="minorHAnsi"/>
            </w:rPr>
            <w:id w:val="-703783833"/>
            <w14:checkbox>
              <w14:checked w14:val="0"/>
              <w14:checkedState w14:val="2612" w14:font="MS Gothic"/>
              <w14:uncheckedState w14:val="2610" w14:font="MS Gothic"/>
            </w14:checkbox>
          </w:sdtPr>
          <w:sdtContent>
            <w:tc>
              <w:tcPr>
                <w:tcW w:w="1086" w:type="dxa"/>
              </w:tcPr>
              <w:p w14:paraId="1FD1AA1A" w14:textId="77777777" w:rsidR="001D3A4E" w:rsidRPr="001D3A4E" w:rsidRDefault="001D3A4E" w:rsidP="001D3A4E">
                <w:pPr>
                  <w:autoSpaceDE w:val="0"/>
                  <w:autoSpaceDN w:val="0"/>
                  <w:adjustRightInd w:val="0"/>
                  <w:jc w:val="center"/>
                  <w:rPr>
                    <w:rFonts w:asciiTheme="minorHAnsi" w:hAnsiTheme="minorHAnsi" w:cstheme="minorHAnsi"/>
                    <w:sz w:val="22"/>
                    <w:szCs w:val="22"/>
                  </w:rPr>
                </w:pPr>
                <w:r w:rsidRPr="001D3A4E">
                  <w:rPr>
                    <w:rFonts w:ascii="Segoe UI Symbol" w:hAnsi="Segoe UI Symbol" w:cs="Segoe UI Symbol"/>
                  </w:rPr>
                  <w:t>☐</w:t>
                </w:r>
              </w:p>
            </w:tc>
          </w:sdtContent>
        </w:sdt>
      </w:tr>
      <w:tr w:rsidR="001D3A4E" w:rsidRPr="001D3A4E" w14:paraId="10D3FA8B" w14:textId="77777777" w:rsidTr="001D3A4E">
        <w:tc>
          <w:tcPr>
            <w:tcW w:w="6941" w:type="dxa"/>
          </w:tcPr>
          <w:p w14:paraId="0440D1E4" w14:textId="77777777" w:rsidR="001D3A4E" w:rsidRPr="001D3A4E" w:rsidRDefault="001D3A4E" w:rsidP="001D3A4E">
            <w:pPr>
              <w:autoSpaceDE w:val="0"/>
              <w:autoSpaceDN w:val="0"/>
              <w:adjustRightInd w:val="0"/>
              <w:rPr>
                <w:rFonts w:asciiTheme="minorHAnsi" w:hAnsiTheme="minorHAnsi" w:cstheme="minorHAnsi"/>
                <w:sz w:val="22"/>
                <w:szCs w:val="22"/>
              </w:rPr>
            </w:pPr>
            <w:r w:rsidRPr="001D3A4E">
              <w:rPr>
                <w:rFonts w:asciiTheme="minorHAnsi" w:hAnsiTheme="minorHAnsi" w:cstheme="minorHAnsi"/>
                <w:b/>
                <w:bCs/>
                <w:sz w:val="22"/>
                <w:szCs w:val="22"/>
              </w:rPr>
              <w:t>Bewusstsein prüfen</w:t>
            </w:r>
            <w:r w:rsidRPr="001D3A4E">
              <w:rPr>
                <w:rFonts w:asciiTheme="minorHAnsi" w:hAnsiTheme="minorHAnsi" w:cstheme="minorHAnsi"/>
                <w:sz w:val="22"/>
                <w:szCs w:val="22"/>
              </w:rPr>
              <w:t>, in stabile</w:t>
            </w:r>
            <w:r w:rsidRPr="001D3A4E">
              <w:rPr>
                <w:rFonts w:asciiTheme="minorHAnsi" w:hAnsiTheme="minorHAnsi" w:cstheme="minorHAnsi"/>
              </w:rPr>
              <w:t xml:space="preserve"> </w:t>
            </w:r>
            <w:r w:rsidRPr="001D3A4E">
              <w:rPr>
                <w:rFonts w:asciiTheme="minorHAnsi" w:hAnsiTheme="minorHAnsi" w:cstheme="minorHAnsi"/>
                <w:sz w:val="22"/>
                <w:szCs w:val="22"/>
              </w:rPr>
              <w:t>Seitenlage bringen, Puls und Atem</w:t>
            </w:r>
            <w:r w:rsidRPr="001D3A4E">
              <w:rPr>
                <w:rFonts w:asciiTheme="minorHAnsi" w:hAnsiTheme="minorHAnsi" w:cstheme="minorHAnsi"/>
              </w:rPr>
              <w:t xml:space="preserve"> </w:t>
            </w:r>
            <w:r w:rsidRPr="001D3A4E">
              <w:rPr>
                <w:rFonts w:asciiTheme="minorHAnsi" w:hAnsiTheme="minorHAnsi" w:cstheme="minorHAnsi"/>
                <w:sz w:val="22"/>
                <w:szCs w:val="22"/>
              </w:rPr>
              <w:t>kontrollieren</w:t>
            </w:r>
          </w:p>
        </w:tc>
        <w:sdt>
          <w:sdtPr>
            <w:rPr>
              <w:rFonts w:asciiTheme="minorHAnsi" w:hAnsiTheme="minorHAnsi" w:cstheme="minorHAnsi"/>
            </w:rPr>
            <w:id w:val="-1505666312"/>
            <w14:checkbox>
              <w14:checked w14:val="0"/>
              <w14:checkedState w14:val="2612" w14:font="MS Gothic"/>
              <w14:uncheckedState w14:val="2610" w14:font="MS Gothic"/>
            </w14:checkbox>
          </w:sdtPr>
          <w:sdtContent>
            <w:tc>
              <w:tcPr>
                <w:tcW w:w="1086" w:type="dxa"/>
              </w:tcPr>
              <w:p w14:paraId="45C0CF0D" w14:textId="77777777" w:rsidR="001D3A4E" w:rsidRPr="001D3A4E" w:rsidRDefault="001D3A4E" w:rsidP="001D3A4E">
                <w:pPr>
                  <w:autoSpaceDE w:val="0"/>
                  <w:autoSpaceDN w:val="0"/>
                  <w:adjustRightInd w:val="0"/>
                  <w:jc w:val="center"/>
                  <w:rPr>
                    <w:rFonts w:asciiTheme="minorHAnsi" w:hAnsiTheme="minorHAnsi" w:cstheme="minorHAnsi"/>
                    <w:sz w:val="22"/>
                    <w:szCs w:val="22"/>
                  </w:rPr>
                </w:pPr>
                <w:r w:rsidRPr="001D3A4E">
                  <w:rPr>
                    <w:rFonts w:ascii="Segoe UI Symbol" w:hAnsi="Segoe UI Symbol" w:cs="Segoe UI Symbol"/>
                  </w:rPr>
                  <w:t>☐</w:t>
                </w:r>
              </w:p>
            </w:tc>
          </w:sdtContent>
        </w:sdt>
      </w:tr>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2FF7CE43" w14:textId="77777777" w:rsidR="001D3A4E" w:rsidRPr="001D3A4E" w:rsidRDefault="001D3A4E" w:rsidP="001D3A4E">
      <w:pPr>
        <w:spacing w:after="160" w:line="259" w:lineRule="auto"/>
        <w:rPr>
          <w:rFonts w:asciiTheme="minorHAnsi" w:hAnsi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7AB086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0A4B1E">
        <w:rPr>
          <w:rFonts w:ascii="Arial" w:eastAsia="Times New Roman" w:hAnsi="Arial" w:cs="Arial"/>
          <w:color w:val="868686"/>
          <w:sz w:val="13"/>
          <w:szCs w:val="13"/>
          <w:lang w:eastAsia="de-DE"/>
        </w:rPr>
        <w:t>4</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905D" w14:textId="77777777" w:rsidR="006257E5" w:rsidRDefault="006257E5" w:rsidP="00E158B4">
      <w:r>
        <w:separator/>
      </w:r>
    </w:p>
  </w:endnote>
  <w:endnote w:type="continuationSeparator" w:id="0">
    <w:p w14:paraId="05D28FEF" w14:textId="77777777" w:rsidR="006257E5" w:rsidRDefault="006257E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CC53" w14:textId="77777777" w:rsidR="006257E5" w:rsidRDefault="006257E5" w:rsidP="00E158B4">
      <w:r>
        <w:separator/>
      </w:r>
    </w:p>
  </w:footnote>
  <w:footnote w:type="continuationSeparator" w:id="0">
    <w:p w14:paraId="1169E1A3" w14:textId="77777777" w:rsidR="006257E5" w:rsidRDefault="006257E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58623856">
    <w:abstractNumId w:val="10"/>
  </w:num>
  <w:num w:numId="2" w16cid:durableId="1720015489">
    <w:abstractNumId w:val="8"/>
  </w:num>
  <w:num w:numId="3" w16cid:durableId="937442557">
    <w:abstractNumId w:val="1"/>
  </w:num>
  <w:num w:numId="4" w16cid:durableId="604845055">
    <w:abstractNumId w:val="4"/>
  </w:num>
  <w:num w:numId="5" w16cid:durableId="586965638">
    <w:abstractNumId w:val="6"/>
  </w:num>
  <w:num w:numId="6" w16cid:durableId="2012830136">
    <w:abstractNumId w:val="11"/>
  </w:num>
  <w:num w:numId="7" w16cid:durableId="1029721070">
    <w:abstractNumId w:val="3"/>
  </w:num>
  <w:num w:numId="8" w16cid:durableId="1179810717">
    <w:abstractNumId w:val="5"/>
  </w:num>
  <w:num w:numId="9" w16cid:durableId="1977177178">
    <w:abstractNumId w:val="7"/>
  </w:num>
  <w:num w:numId="10" w16cid:durableId="760294355">
    <w:abstractNumId w:val="2"/>
  </w:num>
  <w:num w:numId="11" w16cid:durableId="921177924">
    <w:abstractNumId w:val="0"/>
  </w:num>
  <w:num w:numId="12" w16cid:durableId="14581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257E5"/>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7F169E"/>
    <w:rsid w:val="008033F4"/>
    <w:rsid w:val="0081102F"/>
    <w:rsid w:val="00834449"/>
    <w:rsid w:val="00837035"/>
    <w:rsid w:val="00862CAE"/>
    <w:rsid w:val="008D4DDF"/>
    <w:rsid w:val="008F463C"/>
    <w:rsid w:val="008F5E11"/>
    <w:rsid w:val="009320F4"/>
    <w:rsid w:val="00937591"/>
    <w:rsid w:val="009457A8"/>
    <w:rsid w:val="009463E1"/>
    <w:rsid w:val="0095140E"/>
    <w:rsid w:val="009723F3"/>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DF15-B517-4326-A9A6-FA45B453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2023-02-23T09:40:00Z</dcterms:created>
  <dcterms:modified xsi:type="dcterms:W3CDTF">2023-02-23T09:40:00Z</dcterms:modified>
</cp:coreProperties>
</file>