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D16" w:rsidRDefault="006E2CE3" w:rsidP="00360FBD">
      <w:pPr>
        <w:spacing w:line="312" w:lineRule="auto"/>
        <w:rPr>
          <w:rFonts w:cs="Arial"/>
          <w:b/>
          <w:sz w:val="28"/>
          <w:szCs w:val="28"/>
        </w:rPr>
      </w:pPr>
      <w:r w:rsidRPr="006E2CE3">
        <w:rPr>
          <w:rFonts w:cs="Arial"/>
          <w:b/>
          <w:sz w:val="28"/>
          <w:szCs w:val="28"/>
        </w:rPr>
        <w:t xml:space="preserve">Checkliste: </w:t>
      </w:r>
      <w:r w:rsidR="00DA2CAC">
        <w:rPr>
          <w:rFonts w:cs="Arial"/>
          <w:b/>
          <w:sz w:val="28"/>
          <w:szCs w:val="28"/>
        </w:rPr>
        <w:t>Sicherheit</w:t>
      </w:r>
      <w:r w:rsidRPr="006E2CE3">
        <w:rPr>
          <w:rFonts w:cs="Arial"/>
          <w:b/>
          <w:sz w:val="28"/>
          <w:szCs w:val="28"/>
        </w:rPr>
        <w:t xml:space="preserve"> Handwerkzeuge</w:t>
      </w:r>
    </w:p>
    <w:p w:rsidR="006E2CE3" w:rsidRDefault="006E2CE3" w:rsidP="00360FBD">
      <w:pPr>
        <w:spacing w:line="312" w:lineRule="auto"/>
        <w:rPr>
          <w:rFonts w:cs="Arial"/>
          <w:b/>
          <w:sz w:val="28"/>
          <w:szCs w:val="28"/>
        </w:rPr>
      </w:pPr>
    </w:p>
    <w:tbl>
      <w:tblPr>
        <w:tblStyle w:val="Tabellenraster"/>
        <w:tblW w:w="0" w:type="auto"/>
        <w:tblLook w:val="04A0" w:firstRow="1" w:lastRow="0" w:firstColumn="1" w:lastColumn="0" w:noHBand="0" w:noVBand="1"/>
      </w:tblPr>
      <w:tblGrid>
        <w:gridCol w:w="7460"/>
        <w:gridCol w:w="815"/>
        <w:gridCol w:w="781"/>
      </w:tblGrid>
      <w:tr w:rsidR="006E2CE3" w:rsidTr="00923DFD">
        <w:tc>
          <w:tcPr>
            <w:tcW w:w="9062" w:type="dxa"/>
            <w:gridSpan w:val="3"/>
            <w:shd w:val="clear" w:color="auto" w:fill="E2EFD9" w:themeFill="accent6" w:themeFillTint="33"/>
          </w:tcPr>
          <w:p w:rsidR="006E2CE3" w:rsidRDefault="006E2CE3" w:rsidP="00923DFD">
            <w:pPr>
              <w:rPr>
                <w:i/>
              </w:rPr>
            </w:pPr>
            <w:r w:rsidRPr="00A76627">
              <w:rPr>
                <w:i/>
              </w:rPr>
              <w:t>(Jedes „Nein“ bedeutet Handlungsbedarf!)</w:t>
            </w:r>
          </w:p>
          <w:p w:rsidR="006E2CE3" w:rsidRPr="00A76627" w:rsidRDefault="006E2CE3" w:rsidP="00923DFD">
            <w:pPr>
              <w:rPr>
                <w:i/>
              </w:rPr>
            </w:pPr>
          </w:p>
        </w:tc>
      </w:tr>
      <w:tr w:rsidR="006E2CE3" w:rsidTr="00923DFD">
        <w:tc>
          <w:tcPr>
            <w:tcW w:w="7466" w:type="dxa"/>
          </w:tcPr>
          <w:p w:rsidR="006E2CE3" w:rsidRPr="00A76627" w:rsidRDefault="006E2CE3" w:rsidP="00923DFD">
            <w:pPr>
              <w:rPr>
                <w:b/>
                <w:i/>
              </w:rPr>
            </w:pPr>
            <w:r w:rsidRPr="00A76627">
              <w:rPr>
                <w:b/>
                <w:i/>
              </w:rPr>
              <w:t>Prüfpunkt</w:t>
            </w:r>
          </w:p>
        </w:tc>
        <w:tc>
          <w:tcPr>
            <w:tcW w:w="815" w:type="dxa"/>
          </w:tcPr>
          <w:p w:rsidR="006E2CE3" w:rsidRPr="00A76627" w:rsidRDefault="006E2CE3" w:rsidP="00923DFD">
            <w:pPr>
              <w:rPr>
                <w:b/>
                <w:i/>
              </w:rPr>
            </w:pPr>
            <w:r w:rsidRPr="00A76627">
              <w:rPr>
                <w:b/>
                <w:i/>
              </w:rPr>
              <w:t>Ja</w:t>
            </w:r>
          </w:p>
        </w:tc>
        <w:tc>
          <w:tcPr>
            <w:tcW w:w="781" w:type="dxa"/>
          </w:tcPr>
          <w:p w:rsidR="006E2CE3" w:rsidRPr="00A76627" w:rsidRDefault="006E2CE3" w:rsidP="00923DFD">
            <w:pPr>
              <w:rPr>
                <w:b/>
                <w:i/>
              </w:rPr>
            </w:pPr>
            <w:r w:rsidRPr="00A76627">
              <w:rPr>
                <w:b/>
                <w:i/>
              </w:rPr>
              <w:t>Nein</w:t>
            </w:r>
          </w:p>
        </w:tc>
      </w:tr>
      <w:tr w:rsidR="006E2CE3" w:rsidTr="00923DFD">
        <w:tc>
          <w:tcPr>
            <w:tcW w:w="9062" w:type="dxa"/>
            <w:gridSpan w:val="3"/>
            <w:shd w:val="clear" w:color="auto" w:fill="D9D9D9" w:themeFill="background1" w:themeFillShade="D9"/>
          </w:tcPr>
          <w:p w:rsidR="006E2CE3" w:rsidRDefault="006E2CE3" w:rsidP="00923DFD">
            <w:r>
              <w:t>Beschaffung</w:t>
            </w:r>
          </w:p>
        </w:tc>
      </w:tr>
      <w:tr w:rsidR="006E2CE3" w:rsidTr="00923DFD">
        <w:tc>
          <w:tcPr>
            <w:tcW w:w="7466" w:type="dxa"/>
          </w:tcPr>
          <w:p w:rsidR="006E2CE3" w:rsidRPr="00177F34" w:rsidRDefault="006E2CE3" w:rsidP="00923DFD">
            <w:r w:rsidRPr="00177F34">
              <w:t>Bei der Beschaffung von Handwerkzeug werden die Mitarbeiter, die mit diesen Geräten arbeiten müssen, mit einbezogen?</w:t>
            </w:r>
          </w:p>
        </w:tc>
        <w:tc>
          <w:tcPr>
            <w:tcW w:w="815" w:type="dxa"/>
          </w:tcPr>
          <w:p w:rsidR="006E2CE3" w:rsidRDefault="006E2CE3" w:rsidP="00923DFD">
            <w:r>
              <w:sym w:font="Wingdings" w:char="F072"/>
            </w:r>
          </w:p>
        </w:tc>
        <w:tc>
          <w:tcPr>
            <w:tcW w:w="781" w:type="dxa"/>
          </w:tcPr>
          <w:p w:rsidR="006E2CE3" w:rsidRDefault="006E2CE3" w:rsidP="00923DFD">
            <w:r>
              <w:sym w:font="Wingdings" w:char="F072"/>
            </w:r>
          </w:p>
        </w:tc>
      </w:tr>
      <w:tr w:rsidR="006E2CE3" w:rsidTr="00923DFD">
        <w:tc>
          <w:tcPr>
            <w:tcW w:w="7466" w:type="dxa"/>
          </w:tcPr>
          <w:p w:rsidR="006E2CE3" w:rsidRPr="00177F34" w:rsidRDefault="006E2CE3" w:rsidP="00923DFD">
            <w:r w:rsidRPr="00177F34">
              <w:t>Es werden vorzugsweise Werkzeuge mit GS-Zeichen beschafft?</w:t>
            </w:r>
          </w:p>
        </w:tc>
        <w:tc>
          <w:tcPr>
            <w:tcW w:w="815" w:type="dxa"/>
          </w:tcPr>
          <w:p w:rsidR="006E2CE3" w:rsidRDefault="006E2CE3" w:rsidP="00923DFD">
            <w:r w:rsidRPr="003F0B21">
              <w:sym w:font="Wingdings" w:char="F072"/>
            </w:r>
          </w:p>
        </w:tc>
        <w:tc>
          <w:tcPr>
            <w:tcW w:w="781" w:type="dxa"/>
          </w:tcPr>
          <w:p w:rsidR="006E2CE3" w:rsidRDefault="006E2CE3" w:rsidP="00923DFD">
            <w:r w:rsidRPr="003F0B21">
              <w:sym w:font="Wingdings" w:char="F072"/>
            </w:r>
          </w:p>
        </w:tc>
      </w:tr>
      <w:tr w:rsidR="006E2CE3" w:rsidTr="00923DFD">
        <w:tc>
          <w:tcPr>
            <w:tcW w:w="7466" w:type="dxa"/>
            <w:tcBorders>
              <w:bottom w:val="single" w:sz="4" w:space="0" w:color="auto"/>
            </w:tcBorders>
          </w:tcPr>
          <w:p w:rsidR="006E2CE3" w:rsidRPr="00177F34" w:rsidRDefault="006E2CE3" w:rsidP="00923DFD">
            <w:r w:rsidRPr="00177F34">
              <w:t>Bei der Beschaffung wird auch auf ergonomische Gesichtspunkte wie z.B. handgerechte Form der Griffe, geachtet?</w:t>
            </w:r>
          </w:p>
        </w:tc>
        <w:tc>
          <w:tcPr>
            <w:tcW w:w="815" w:type="dxa"/>
            <w:tcBorders>
              <w:bottom w:val="single" w:sz="4" w:space="0" w:color="auto"/>
            </w:tcBorders>
          </w:tcPr>
          <w:p w:rsidR="006E2CE3" w:rsidRDefault="006E2CE3" w:rsidP="00923DFD">
            <w:r w:rsidRPr="003F0B21">
              <w:sym w:font="Wingdings" w:char="F072"/>
            </w:r>
          </w:p>
        </w:tc>
        <w:tc>
          <w:tcPr>
            <w:tcW w:w="781" w:type="dxa"/>
            <w:tcBorders>
              <w:bottom w:val="single" w:sz="4" w:space="0" w:color="auto"/>
            </w:tcBorders>
          </w:tcPr>
          <w:p w:rsidR="006E2CE3" w:rsidRDefault="006E2CE3" w:rsidP="00923DFD">
            <w:r w:rsidRPr="003F0B21">
              <w:sym w:font="Wingdings" w:char="F072"/>
            </w:r>
          </w:p>
        </w:tc>
      </w:tr>
      <w:tr w:rsidR="006E2CE3" w:rsidTr="00923DFD">
        <w:tc>
          <w:tcPr>
            <w:tcW w:w="9062" w:type="dxa"/>
            <w:gridSpan w:val="3"/>
            <w:shd w:val="clear" w:color="auto" w:fill="D9D9D9" w:themeFill="background1" w:themeFillShade="D9"/>
          </w:tcPr>
          <w:p w:rsidR="006E2CE3" w:rsidRPr="00161D88" w:rsidRDefault="006E2CE3" w:rsidP="00923DFD">
            <w:pPr>
              <w:rPr>
                <w:b/>
              </w:rPr>
            </w:pPr>
            <w:r>
              <w:rPr>
                <w:b/>
              </w:rPr>
              <w:t>Persönliche Sc</w:t>
            </w:r>
            <w:r w:rsidRPr="00161D88">
              <w:rPr>
                <w:b/>
              </w:rPr>
              <w:t>hutzausrüstung</w:t>
            </w:r>
          </w:p>
        </w:tc>
      </w:tr>
      <w:tr w:rsidR="006E2CE3" w:rsidTr="00923DFD">
        <w:tc>
          <w:tcPr>
            <w:tcW w:w="7466" w:type="dxa"/>
            <w:tcBorders>
              <w:bottom w:val="single" w:sz="4" w:space="0" w:color="auto"/>
            </w:tcBorders>
          </w:tcPr>
          <w:p w:rsidR="006E2CE3" w:rsidRPr="00177F34" w:rsidRDefault="006E2CE3" w:rsidP="00923DFD">
            <w:r w:rsidRPr="00177F34">
              <w:t xml:space="preserve">Wenn die Gefahr besteht, dass Späne oder Splitter weggeschleudert werden, stehen für das Arbeiten mit Handwerkzeugen die erforderlichen Schutzausrüstungen zur Verfügung, also beispielsweise Schutzbrillen, Schutzschilder usw.? </w:t>
            </w:r>
          </w:p>
        </w:tc>
        <w:tc>
          <w:tcPr>
            <w:tcW w:w="815" w:type="dxa"/>
            <w:tcBorders>
              <w:bottom w:val="single" w:sz="4" w:space="0" w:color="auto"/>
            </w:tcBorders>
          </w:tcPr>
          <w:p w:rsidR="006E2CE3" w:rsidRDefault="006E2CE3" w:rsidP="00923DFD">
            <w:r w:rsidRPr="00BC514F">
              <w:sym w:font="Wingdings" w:char="F072"/>
            </w:r>
          </w:p>
        </w:tc>
        <w:tc>
          <w:tcPr>
            <w:tcW w:w="781" w:type="dxa"/>
            <w:tcBorders>
              <w:bottom w:val="single" w:sz="4" w:space="0" w:color="auto"/>
            </w:tcBorders>
          </w:tcPr>
          <w:p w:rsidR="006E2CE3" w:rsidRDefault="006E2CE3" w:rsidP="00923DFD">
            <w:r w:rsidRPr="00BC514F">
              <w:sym w:font="Wingdings" w:char="F072"/>
            </w:r>
          </w:p>
        </w:tc>
      </w:tr>
      <w:tr w:rsidR="006E2CE3" w:rsidTr="00923DFD">
        <w:tc>
          <w:tcPr>
            <w:tcW w:w="9062" w:type="dxa"/>
            <w:gridSpan w:val="3"/>
            <w:shd w:val="clear" w:color="auto" w:fill="D9D9D9" w:themeFill="background1" w:themeFillShade="D9"/>
          </w:tcPr>
          <w:p w:rsidR="006E2CE3" w:rsidRPr="00161D88" w:rsidRDefault="006E2CE3" w:rsidP="00923DFD">
            <w:pPr>
              <w:rPr>
                <w:b/>
              </w:rPr>
            </w:pPr>
            <w:r w:rsidRPr="00161D88">
              <w:rPr>
                <w:b/>
              </w:rPr>
              <w:t>Verfügbarkeit und Instandhaltung</w:t>
            </w:r>
          </w:p>
        </w:tc>
      </w:tr>
      <w:tr w:rsidR="006E2CE3" w:rsidTr="00923DFD">
        <w:tc>
          <w:tcPr>
            <w:tcW w:w="7466" w:type="dxa"/>
          </w:tcPr>
          <w:p w:rsidR="006E2CE3" w:rsidRPr="00177F34" w:rsidRDefault="006E2CE3" w:rsidP="00923DFD">
            <w:r w:rsidRPr="00177F34">
              <w:t>Für alle Arbeiten stehen die richtigen Werkzeuge in ausreichender Anzahl zur Verfügung, damit gefährliches „Improvisieren“ verhindert wird (beispielsweise gibt es Schraubenschlüssel und –</w:t>
            </w:r>
            <w:proofErr w:type="spellStart"/>
            <w:r w:rsidRPr="00177F34">
              <w:t>dreher</w:t>
            </w:r>
            <w:proofErr w:type="spellEnd"/>
            <w:r w:rsidRPr="00177F34">
              <w:t xml:space="preserve"> in allen erforderlichen Größen)? </w:t>
            </w:r>
          </w:p>
        </w:tc>
        <w:tc>
          <w:tcPr>
            <w:tcW w:w="815" w:type="dxa"/>
          </w:tcPr>
          <w:p w:rsidR="006E2CE3" w:rsidRDefault="006E2CE3" w:rsidP="00923DFD">
            <w:r w:rsidRPr="00071AF9">
              <w:sym w:font="Wingdings" w:char="F072"/>
            </w:r>
          </w:p>
        </w:tc>
        <w:tc>
          <w:tcPr>
            <w:tcW w:w="781" w:type="dxa"/>
          </w:tcPr>
          <w:p w:rsidR="006E2CE3" w:rsidRDefault="006E2CE3" w:rsidP="00923DFD">
            <w:r w:rsidRPr="00071AF9">
              <w:sym w:font="Wingdings" w:char="F072"/>
            </w:r>
          </w:p>
        </w:tc>
      </w:tr>
      <w:tr w:rsidR="006E2CE3" w:rsidTr="00923DFD">
        <w:tc>
          <w:tcPr>
            <w:tcW w:w="7466" w:type="dxa"/>
          </w:tcPr>
          <w:p w:rsidR="006E2CE3" w:rsidRPr="00177F34" w:rsidRDefault="006E2CE3" w:rsidP="00923DFD">
            <w:r w:rsidRPr="00177F34">
              <w:t>Es sind Einspannvorrichtungen, also Schraubstöcke, für Werkstücke vorhanden, wenn Schlagwerkzeuge verwendet werden?</w:t>
            </w:r>
          </w:p>
        </w:tc>
        <w:tc>
          <w:tcPr>
            <w:tcW w:w="815" w:type="dxa"/>
          </w:tcPr>
          <w:p w:rsidR="006E2CE3" w:rsidRDefault="006E2CE3" w:rsidP="00923DFD">
            <w:r w:rsidRPr="00071AF9">
              <w:sym w:font="Wingdings" w:char="F072"/>
            </w:r>
          </w:p>
        </w:tc>
        <w:tc>
          <w:tcPr>
            <w:tcW w:w="781" w:type="dxa"/>
          </w:tcPr>
          <w:p w:rsidR="006E2CE3" w:rsidRDefault="006E2CE3" w:rsidP="00923DFD">
            <w:r w:rsidRPr="00071AF9">
              <w:sym w:font="Wingdings" w:char="F072"/>
            </w:r>
          </w:p>
        </w:tc>
      </w:tr>
      <w:tr w:rsidR="006E2CE3" w:rsidTr="00923DFD">
        <w:tc>
          <w:tcPr>
            <w:tcW w:w="7466" w:type="dxa"/>
          </w:tcPr>
          <w:p w:rsidR="006E2CE3" w:rsidRPr="00177F34" w:rsidRDefault="006E2CE3" w:rsidP="00923DFD">
            <w:r w:rsidRPr="00177F34">
              <w:t>Die Schlagflächen der Hämmer und Meißel werden entsprechend ihrer Abnutzung rechtzeitig abgeschliffen?</w:t>
            </w:r>
          </w:p>
        </w:tc>
        <w:tc>
          <w:tcPr>
            <w:tcW w:w="815" w:type="dxa"/>
          </w:tcPr>
          <w:p w:rsidR="006E2CE3" w:rsidRDefault="006E2CE3" w:rsidP="00923DFD">
            <w:r w:rsidRPr="00071AF9">
              <w:sym w:font="Wingdings" w:char="F072"/>
            </w:r>
          </w:p>
        </w:tc>
        <w:tc>
          <w:tcPr>
            <w:tcW w:w="781" w:type="dxa"/>
          </w:tcPr>
          <w:p w:rsidR="006E2CE3" w:rsidRDefault="006E2CE3" w:rsidP="00923DFD">
            <w:r w:rsidRPr="00071AF9">
              <w:sym w:font="Wingdings" w:char="F072"/>
            </w:r>
          </w:p>
        </w:tc>
      </w:tr>
      <w:tr w:rsidR="006E2CE3" w:rsidTr="00923DFD">
        <w:tc>
          <w:tcPr>
            <w:tcW w:w="7466" w:type="dxa"/>
          </w:tcPr>
          <w:p w:rsidR="006E2CE3" w:rsidRPr="00177F34" w:rsidRDefault="006E2CE3" w:rsidP="00923DFD">
            <w:r w:rsidRPr="00177F34">
              <w:t>Die Stiele der Handwerkzeuge sind in einem guten Zustand und sitzen fest in den Werkzeugen – z.B. der Stiel im Hammerkopf?</w:t>
            </w:r>
          </w:p>
        </w:tc>
        <w:tc>
          <w:tcPr>
            <w:tcW w:w="815" w:type="dxa"/>
          </w:tcPr>
          <w:p w:rsidR="006E2CE3" w:rsidRDefault="006E2CE3" w:rsidP="00923DFD">
            <w:r w:rsidRPr="00071AF9">
              <w:sym w:font="Wingdings" w:char="F072"/>
            </w:r>
          </w:p>
        </w:tc>
        <w:tc>
          <w:tcPr>
            <w:tcW w:w="781" w:type="dxa"/>
          </w:tcPr>
          <w:p w:rsidR="006E2CE3" w:rsidRDefault="006E2CE3" w:rsidP="00923DFD">
            <w:r w:rsidRPr="00071AF9">
              <w:sym w:font="Wingdings" w:char="F072"/>
            </w:r>
          </w:p>
        </w:tc>
      </w:tr>
      <w:tr w:rsidR="006E2CE3" w:rsidTr="00923DFD">
        <w:tc>
          <w:tcPr>
            <w:tcW w:w="7466" w:type="dxa"/>
          </w:tcPr>
          <w:p w:rsidR="006E2CE3" w:rsidRPr="00177F34" w:rsidRDefault="006E2CE3" w:rsidP="00923DFD">
            <w:r w:rsidRPr="00177F34">
              <w:t>Spitzen und Schneiden der Werkzeuge sind bei der Aufbewahrung geschützt?</w:t>
            </w:r>
          </w:p>
        </w:tc>
        <w:tc>
          <w:tcPr>
            <w:tcW w:w="815" w:type="dxa"/>
          </w:tcPr>
          <w:p w:rsidR="006E2CE3" w:rsidRDefault="006E2CE3" w:rsidP="00923DFD">
            <w:r w:rsidRPr="00071AF9">
              <w:sym w:font="Wingdings" w:char="F072"/>
            </w:r>
          </w:p>
        </w:tc>
        <w:tc>
          <w:tcPr>
            <w:tcW w:w="781" w:type="dxa"/>
          </w:tcPr>
          <w:p w:rsidR="006E2CE3" w:rsidRDefault="006E2CE3" w:rsidP="00923DFD">
            <w:r w:rsidRPr="00071AF9">
              <w:sym w:font="Wingdings" w:char="F072"/>
            </w:r>
          </w:p>
        </w:tc>
      </w:tr>
      <w:tr w:rsidR="006E2CE3" w:rsidTr="00923DFD">
        <w:tc>
          <w:tcPr>
            <w:tcW w:w="7466" w:type="dxa"/>
          </w:tcPr>
          <w:p w:rsidR="006E2CE3" w:rsidRPr="00177F34" w:rsidRDefault="006E2CE3" w:rsidP="00923DFD">
            <w:r w:rsidRPr="00177F34">
              <w:t xml:space="preserve">Die Handwerkzeuge werden regelmäßig gereinigt, beispielsweise um verölte Griffe zu verhindern bzw. </w:t>
            </w:r>
            <w:proofErr w:type="spellStart"/>
            <w:r w:rsidRPr="00177F34">
              <w:t>Verölung</w:t>
            </w:r>
            <w:proofErr w:type="spellEnd"/>
            <w:r w:rsidRPr="00177F34">
              <w:t xml:space="preserve"> zu beseitigen?</w:t>
            </w:r>
          </w:p>
        </w:tc>
        <w:tc>
          <w:tcPr>
            <w:tcW w:w="815" w:type="dxa"/>
          </w:tcPr>
          <w:p w:rsidR="006E2CE3" w:rsidRDefault="006E2CE3" w:rsidP="00923DFD">
            <w:r w:rsidRPr="00071AF9">
              <w:sym w:font="Wingdings" w:char="F072"/>
            </w:r>
          </w:p>
        </w:tc>
        <w:tc>
          <w:tcPr>
            <w:tcW w:w="781" w:type="dxa"/>
          </w:tcPr>
          <w:p w:rsidR="006E2CE3" w:rsidRDefault="006E2CE3" w:rsidP="00923DFD">
            <w:r w:rsidRPr="00071AF9">
              <w:sym w:font="Wingdings" w:char="F072"/>
            </w:r>
          </w:p>
        </w:tc>
      </w:tr>
      <w:tr w:rsidR="006E2CE3" w:rsidTr="00923DFD">
        <w:tc>
          <w:tcPr>
            <w:tcW w:w="7466" w:type="dxa"/>
          </w:tcPr>
          <w:p w:rsidR="006E2CE3" w:rsidRDefault="006E2CE3" w:rsidP="00923DFD">
            <w:r>
              <w:t>Schneidwerkzeuge werden regelmäßig geschliffen?</w:t>
            </w:r>
          </w:p>
        </w:tc>
        <w:tc>
          <w:tcPr>
            <w:tcW w:w="815" w:type="dxa"/>
          </w:tcPr>
          <w:p w:rsidR="006E2CE3" w:rsidRDefault="006E2CE3" w:rsidP="00923DFD">
            <w:r w:rsidRPr="00D5281A">
              <w:sym w:font="Wingdings" w:char="F072"/>
            </w:r>
          </w:p>
        </w:tc>
        <w:tc>
          <w:tcPr>
            <w:tcW w:w="781" w:type="dxa"/>
          </w:tcPr>
          <w:p w:rsidR="006E2CE3" w:rsidRDefault="006E2CE3" w:rsidP="00923DFD">
            <w:r w:rsidRPr="00D5281A">
              <w:sym w:font="Wingdings" w:char="F072"/>
            </w:r>
          </w:p>
        </w:tc>
      </w:tr>
      <w:tr w:rsidR="006E2CE3" w:rsidTr="00923DFD">
        <w:tc>
          <w:tcPr>
            <w:tcW w:w="7466" w:type="dxa"/>
          </w:tcPr>
          <w:p w:rsidR="006E2CE3" w:rsidRPr="00177F34" w:rsidRDefault="006E2CE3" w:rsidP="00923DFD">
            <w:r w:rsidRPr="00177F34">
              <w:t>Die Nutzer sind angewiesen, ihre Handwerkzeuge vor Arbeitsbeginn auf offensichtliche Beschädigungen hin zu prüfen und defektes oder ungeeignetes Werkzeug nicht zu benutzen?</w:t>
            </w:r>
          </w:p>
        </w:tc>
        <w:tc>
          <w:tcPr>
            <w:tcW w:w="815" w:type="dxa"/>
          </w:tcPr>
          <w:p w:rsidR="006E2CE3" w:rsidRDefault="006E2CE3" w:rsidP="00923DFD">
            <w:r w:rsidRPr="00D5281A">
              <w:sym w:font="Wingdings" w:char="F072"/>
            </w:r>
          </w:p>
        </w:tc>
        <w:tc>
          <w:tcPr>
            <w:tcW w:w="781" w:type="dxa"/>
          </w:tcPr>
          <w:p w:rsidR="006E2CE3" w:rsidRDefault="006E2CE3" w:rsidP="00923DFD">
            <w:r w:rsidRPr="00D5281A">
              <w:sym w:font="Wingdings" w:char="F072"/>
            </w:r>
          </w:p>
        </w:tc>
      </w:tr>
      <w:tr w:rsidR="006E2CE3" w:rsidTr="00923DFD">
        <w:tc>
          <w:tcPr>
            <w:tcW w:w="7466" w:type="dxa"/>
          </w:tcPr>
          <w:p w:rsidR="006E2CE3" w:rsidRPr="00177F34" w:rsidRDefault="006E2CE3" w:rsidP="00923DFD">
            <w:r w:rsidRPr="00177F34">
              <w:t>Die Nutzer wissen, wo sie bei Bedarf Ersatz bekommen?</w:t>
            </w:r>
          </w:p>
        </w:tc>
        <w:tc>
          <w:tcPr>
            <w:tcW w:w="815" w:type="dxa"/>
          </w:tcPr>
          <w:p w:rsidR="006E2CE3" w:rsidRDefault="006E2CE3" w:rsidP="00923DFD">
            <w:r w:rsidRPr="00D5281A">
              <w:sym w:font="Wingdings" w:char="F072"/>
            </w:r>
          </w:p>
        </w:tc>
        <w:tc>
          <w:tcPr>
            <w:tcW w:w="781" w:type="dxa"/>
          </w:tcPr>
          <w:p w:rsidR="006E2CE3" w:rsidRDefault="006E2CE3" w:rsidP="00923DFD">
            <w:r w:rsidRPr="00D5281A">
              <w:sym w:font="Wingdings" w:char="F072"/>
            </w:r>
          </w:p>
        </w:tc>
      </w:tr>
      <w:tr w:rsidR="006E2CE3" w:rsidTr="00923DFD">
        <w:tc>
          <w:tcPr>
            <w:tcW w:w="7466" w:type="dxa"/>
          </w:tcPr>
          <w:p w:rsidR="006E2CE3" w:rsidRPr="00177F34" w:rsidRDefault="006E2CE3" w:rsidP="00923DFD">
            <w:r w:rsidRPr="00177F34">
              <w:t>Die Werkzeuge werden an geeigneten Orten aufbewahrt, also beispielsweise in Werkzeugkästen oder an Werkzeugbrettern?</w:t>
            </w:r>
          </w:p>
        </w:tc>
        <w:tc>
          <w:tcPr>
            <w:tcW w:w="815" w:type="dxa"/>
          </w:tcPr>
          <w:p w:rsidR="006E2CE3" w:rsidRDefault="006E2CE3" w:rsidP="00923DFD">
            <w:r w:rsidRPr="00D5281A">
              <w:sym w:font="Wingdings" w:char="F072"/>
            </w:r>
          </w:p>
        </w:tc>
        <w:tc>
          <w:tcPr>
            <w:tcW w:w="781" w:type="dxa"/>
          </w:tcPr>
          <w:p w:rsidR="006E2CE3" w:rsidRDefault="006E2CE3" w:rsidP="00923DFD">
            <w:r w:rsidRPr="00D5281A">
              <w:sym w:font="Wingdings" w:char="F072"/>
            </w:r>
          </w:p>
        </w:tc>
      </w:tr>
      <w:tr w:rsidR="006E2CE3" w:rsidTr="00923DFD">
        <w:tc>
          <w:tcPr>
            <w:tcW w:w="7466" w:type="dxa"/>
            <w:tcBorders>
              <w:bottom w:val="single" w:sz="4" w:space="0" w:color="auto"/>
            </w:tcBorders>
          </w:tcPr>
          <w:p w:rsidR="006E2CE3" w:rsidRPr="00177F34" w:rsidRDefault="006E2CE3" w:rsidP="00923DFD">
            <w:r w:rsidRPr="00177F34">
              <w:t>Die Nutzer wurden unterwiesen, dass spitze Werkzeuge wie Schraubendreher nicht lose am Körper getragen werden?</w:t>
            </w:r>
          </w:p>
        </w:tc>
        <w:tc>
          <w:tcPr>
            <w:tcW w:w="815" w:type="dxa"/>
            <w:tcBorders>
              <w:bottom w:val="single" w:sz="4" w:space="0" w:color="auto"/>
            </w:tcBorders>
          </w:tcPr>
          <w:p w:rsidR="006E2CE3" w:rsidRDefault="006E2CE3" w:rsidP="00923DFD">
            <w:r w:rsidRPr="00D5281A">
              <w:sym w:font="Wingdings" w:char="F072"/>
            </w:r>
          </w:p>
        </w:tc>
        <w:tc>
          <w:tcPr>
            <w:tcW w:w="781" w:type="dxa"/>
            <w:tcBorders>
              <w:bottom w:val="single" w:sz="4" w:space="0" w:color="auto"/>
            </w:tcBorders>
          </w:tcPr>
          <w:p w:rsidR="006E2CE3" w:rsidRDefault="006E2CE3" w:rsidP="00923DFD">
            <w:r w:rsidRPr="00D5281A">
              <w:sym w:font="Wingdings" w:char="F072"/>
            </w:r>
          </w:p>
        </w:tc>
      </w:tr>
      <w:tr w:rsidR="006E2CE3" w:rsidTr="00923DFD">
        <w:tc>
          <w:tcPr>
            <w:tcW w:w="9062" w:type="dxa"/>
            <w:gridSpan w:val="3"/>
            <w:shd w:val="clear" w:color="auto" w:fill="D9D9D9" w:themeFill="background1" w:themeFillShade="D9"/>
          </w:tcPr>
          <w:p w:rsidR="006E2CE3" w:rsidRPr="00161D88" w:rsidRDefault="006E2CE3" w:rsidP="00923DFD">
            <w:pPr>
              <w:rPr>
                <w:b/>
              </w:rPr>
            </w:pPr>
            <w:r w:rsidRPr="00161D88">
              <w:rPr>
                <w:b/>
              </w:rPr>
              <w:t>Unterweisung und Überwachung</w:t>
            </w:r>
          </w:p>
        </w:tc>
      </w:tr>
      <w:tr w:rsidR="006E2CE3" w:rsidTr="00923DFD">
        <w:tc>
          <w:tcPr>
            <w:tcW w:w="7466" w:type="dxa"/>
          </w:tcPr>
          <w:p w:rsidR="006E2CE3" w:rsidRPr="00177F34" w:rsidRDefault="006E2CE3" w:rsidP="00923DFD">
            <w:r w:rsidRPr="00177F34">
              <w:t>Die Nutzer werden im sicheren Umgang mit den Werkzeugen unterwiesen (Erstunterweisung und Folgeunterweisung mindestens einmal jährlich)?</w:t>
            </w:r>
          </w:p>
        </w:tc>
        <w:tc>
          <w:tcPr>
            <w:tcW w:w="815" w:type="dxa"/>
          </w:tcPr>
          <w:p w:rsidR="006E2CE3" w:rsidRDefault="006E2CE3" w:rsidP="00923DFD">
            <w:r w:rsidRPr="00BE0C4E">
              <w:sym w:font="Wingdings" w:char="F072"/>
            </w:r>
          </w:p>
        </w:tc>
        <w:tc>
          <w:tcPr>
            <w:tcW w:w="781" w:type="dxa"/>
          </w:tcPr>
          <w:p w:rsidR="006E2CE3" w:rsidRDefault="006E2CE3" w:rsidP="00923DFD">
            <w:r w:rsidRPr="00BE0C4E">
              <w:sym w:font="Wingdings" w:char="F072"/>
            </w:r>
          </w:p>
        </w:tc>
      </w:tr>
      <w:tr w:rsidR="006E2CE3" w:rsidTr="00923DFD">
        <w:tc>
          <w:tcPr>
            <w:tcW w:w="7466" w:type="dxa"/>
          </w:tcPr>
          <w:p w:rsidR="006E2CE3" w:rsidRPr="00177F34" w:rsidRDefault="006E2CE3" w:rsidP="00923DFD">
            <w:r w:rsidRPr="00177F34">
              <w:t>In der Unterweisung werden die folgenden Punkte angesprochen:</w:t>
            </w:r>
          </w:p>
          <w:p w:rsidR="006E2CE3" w:rsidRDefault="006E2CE3" w:rsidP="006E2CE3">
            <w:pPr>
              <w:pStyle w:val="Listenabsatz"/>
              <w:numPr>
                <w:ilvl w:val="0"/>
                <w:numId w:val="7"/>
              </w:numPr>
            </w:pPr>
            <w:r>
              <w:t>Die sichere Verwendung der Werkzeuge</w:t>
            </w:r>
          </w:p>
          <w:p w:rsidR="006E2CE3" w:rsidRDefault="006E2CE3" w:rsidP="006E2CE3">
            <w:pPr>
              <w:pStyle w:val="Listenabsatz"/>
              <w:numPr>
                <w:ilvl w:val="0"/>
                <w:numId w:val="7"/>
              </w:numPr>
            </w:pPr>
            <w:r>
              <w:t>Die Benutzung der Persönlichen Schutzausrüstung</w:t>
            </w:r>
          </w:p>
          <w:p w:rsidR="006E2CE3" w:rsidRDefault="006E2CE3" w:rsidP="006E2CE3">
            <w:pPr>
              <w:pStyle w:val="Listenabsatz"/>
              <w:numPr>
                <w:ilvl w:val="0"/>
                <w:numId w:val="7"/>
              </w:numPr>
            </w:pPr>
            <w:r>
              <w:t>Die ordnungsgemäße Aufbewahrung von Werkzeugen</w:t>
            </w:r>
          </w:p>
          <w:p w:rsidR="006E2CE3" w:rsidRPr="00177F34" w:rsidRDefault="006E2CE3" w:rsidP="006E2CE3">
            <w:pPr>
              <w:pStyle w:val="Listenabsatz"/>
              <w:numPr>
                <w:ilvl w:val="0"/>
                <w:numId w:val="7"/>
              </w:numPr>
            </w:pPr>
            <w:r w:rsidRPr="00177F34">
              <w:t>Die richtige Instandhaltung und Pflege der Werkzeuge</w:t>
            </w:r>
          </w:p>
          <w:p w:rsidR="006E2CE3" w:rsidRPr="00177F34" w:rsidRDefault="006E2CE3" w:rsidP="006E2CE3">
            <w:pPr>
              <w:pStyle w:val="Listenabsatz"/>
              <w:numPr>
                <w:ilvl w:val="0"/>
                <w:numId w:val="7"/>
              </w:numPr>
            </w:pPr>
            <w:r w:rsidRPr="00177F34">
              <w:t>Das Verhalten beim Entdecken von fehlerhaften Werkzeugen</w:t>
            </w:r>
          </w:p>
        </w:tc>
        <w:tc>
          <w:tcPr>
            <w:tcW w:w="815" w:type="dxa"/>
          </w:tcPr>
          <w:p w:rsidR="006E2CE3" w:rsidRPr="00177F34" w:rsidRDefault="006E2CE3" w:rsidP="00923DFD"/>
          <w:p w:rsidR="006E2CE3" w:rsidRDefault="006E2CE3" w:rsidP="00923DFD">
            <w:pPr>
              <w:rPr>
                <w:highlight w:val="yellow"/>
              </w:rPr>
            </w:pPr>
            <w:r w:rsidRPr="00BE0C4E">
              <w:sym w:font="Wingdings" w:char="F072"/>
            </w:r>
          </w:p>
          <w:p w:rsidR="006E2CE3" w:rsidRDefault="006E2CE3" w:rsidP="00923DFD">
            <w:pPr>
              <w:rPr>
                <w:highlight w:val="yellow"/>
              </w:rPr>
            </w:pPr>
            <w:r w:rsidRPr="00BE0C4E">
              <w:sym w:font="Wingdings" w:char="F072"/>
            </w:r>
          </w:p>
          <w:p w:rsidR="006E2CE3" w:rsidRDefault="006E2CE3" w:rsidP="00923DFD">
            <w:pPr>
              <w:rPr>
                <w:highlight w:val="yellow"/>
              </w:rPr>
            </w:pPr>
            <w:r w:rsidRPr="00BE0C4E">
              <w:sym w:font="Wingdings" w:char="F072"/>
            </w:r>
          </w:p>
          <w:p w:rsidR="006E2CE3" w:rsidRDefault="006E2CE3" w:rsidP="00923DFD">
            <w:pPr>
              <w:rPr>
                <w:highlight w:val="yellow"/>
              </w:rPr>
            </w:pPr>
            <w:r w:rsidRPr="00BE0C4E">
              <w:sym w:font="Wingdings" w:char="F072"/>
            </w:r>
          </w:p>
          <w:p w:rsidR="006E2CE3" w:rsidRPr="00A2044D" w:rsidRDefault="006E2CE3" w:rsidP="00923DFD">
            <w:pPr>
              <w:rPr>
                <w:highlight w:val="yellow"/>
              </w:rPr>
            </w:pPr>
            <w:r w:rsidRPr="00BE0C4E">
              <w:sym w:font="Wingdings" w:char="F072"/>
            </w:r>
          </w:p>
        </w:tc>
        <w:tc>
          <w:tcPr>
            <w:tcW w:w="781" w:type="dxa"/>
          </w:tcPr>
          <w:p w:rsidR="006E2CE3" w:rsidRDefault="006E2CE3" w:rsidP="00923DFD"/>
          <w:p w:rsidR="006E2CE3" w:rsidRDefault="006E2CE3" w:rsidP="00923DFD">
            <w:pPr>
              <w:rPr>
                <w:highlight w:val="yellow"/>
              </w:rPr>
            </w:pPr>
            <w:r w:rsidRPr="00BE0C4E">
              <w:sym w:font="Wingdings" w:char="F072"/>
            </w:r>
          </w:p>
          <w:p w:rsidR="006E2CE3" w:rsidRDefault="006E2CE3" w:rsidP="00923DFD">
            <w:pPr>
              <w:rPr>
                <w:highlight w:val="yellow"/>
              </w:rPr>
            </w:pPr>
            <w:r w:rsidRPr="00BE0C4E">
              <w:sym w:font="Wingdings" w:char="F072"/>
            </w:r>
          </w:p>
          <w:p w:rsidR="006E2CE3" w:rsidRDefault="006E2CE3" w:rsidP="00923DFD">
            <w:pPr>
              <w:rPr>
                <w:highlight w:val="yellow"/>
              </w:rPr>
            </w:pPr>
            <w:r w:rsidRPr="00BE0C4E">
              <w:sym w:font="Wingdings" w:char="F072"/>
            </w:r>
          </w:p>
          <w:p w:rsidR="006E2CE3" w:rsidRDefault="006E2CE3" w:rsidP="00923DFD">
            <w:pPr>
              <w:rPr>
                <w:highlight w:val="yellow"/>
              </w:rPr>
            </w:pPr>
            <w:r w:rsidRPr="00BE0C4E">
              <w:sym w:font="Wingdings" w:char="F072"/>
            </w:r>
          </w:p>
          <w:p w:rsidR="006E2CE3" w:rsidRPr="00A2044D" w:rsidRDefault="006E2CE3" w:rsidP="00923DFD">
            <w:pPr>
              <w:rPr>
                <w:highlight w:val="yellow"/>
              </w:rPr>
            </w:pPr>
            <w:r w:rsidRPr="00BE0C4E">
              <w:sym w:font="Wingdings" w:char="F072"/>
            </w:r>
          </w:p>
        </w:tc>
      </w:tr>
      <w:tr w:rsidR="006E2CE3" w:rsidTr="00923DFD">
        <w:tc>
          <w:tcPr>
            <w:tcW w:w="7466" w:type="dxa"/>
          </w:tcPr>
          <w:p w:rsidR="006E2CE3" w:rsidRPr="00177F34" w:rsidRDefault="006E2CE3" w:rsidP="00923DFD">
            <w:r w:rsidRPr="00177F34">
              <w:t>Die Vorgesetzten achten darauf, dass die Sicherheitsregeln zum Arbeiten mit Handwerkszeugen eingehalten werden und setzen ihre Befolgung konsequent durch.</w:t>
            </w:r>
          </w:p>
        </w:tc>
        <w:tc>
          <w:tcPr>
            <w:tcW w:w="815" w:type="dxa"/>
          </w:tcPr>
          <w:p w:rsidR="006E2CE3" w:rsidRDefault="006E2CE3" w:rsidP="00923DFD">
            <w:r w:rsidRPr="00BE0C4E">
              <w:sym w:font="Wingdings" w:char="F072"/>
            </w:r>
          </w:p>
        </w:tc>
        <w:tc>
          <w:tcPr>
            <w:tcW w:w="781" w:type="dxa"/>
          </w:tcPr>
          <w:p w:rsidR="006E2CE3" w:rsidRDefault="006E2CE3" w:rsidP="00923DFD">
            <w:r w:rsidRPr="00BE0C4E">
              <w:sym w:font="Wingdings" w:char="F072"/>
            </w:r>
          </w:p>
        </w:tc>
      </w:tr>
    </w:tbl>
    <w:p w:rsidR="00103B59" w:rsidRDefault="00103B59" w:rsidP="00360FBD">
      <w:pPr>
        <w:spacing w:line="312" w:lineRule="auto"/>
        <w:rPr>
          <w:rFonts w:cs="Arial"/>
          <w:b/>
          <w:sz w:val="28"/>
          <w:szCs w:val="28"/>
        </w:rPr>
      </w:pP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DA2CAC">
        <w:rPr>
          <w:rFonts w:ascii="Arial" w:eastAsia="Times New Roman" w:hAnsi="Arial" w:cs="Arial"/>
          <w:color w:val="313131"/>
          <w:lang w:eastAsia="de-DE"/>
        </w:rPr>
        <w:t>Bezugsjahres</w:t>
      </w:r>
      <w:bookmarkStart w:id="0" w:name="_GoBack"/>
      <w:bookmarkEnd w:id="0"/>
      <w:r>
        <w:rPr>
          <w:rFonts w:ascii="Arial" w:eastAsia="Times New Roman" w:hAnsi="Arial" w:cs="Arial"/>
          <w:color w:val="313131"/>
          <w:lang w:eastAsia="de-DE"/>
        </w:rPr>
        <w:t xml:space="preserve"> kündigen.</w:t>
      </w:r>
    </w:p>
    <w:p w:rsidR="0083700A" w:rsidRDefault="0083700A" w:rsidP="0083700A">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83700A">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DA2CAC" w:rsidRDefault="00DA2CAC" w:rsidP="0083700A">
      <w:pPr>
        <w:shd w:val="clear" w:color="auto" w:fill="FFFFFF"/>
        <w:rPr>
          <w:rFonts w:ascii="Arial" w:eastAsia="Times New Roman" w:hAnsi="Arial" w:cs="Arial"/>
          <w:b/>
          <w:bCs/>
          <w:color w:val="313131"/>
          <w:lang w:eastAsia="de-DE"/>
        </w:rPr>
      </w:pPr>
    </w:p>
    <w:p w:rsidR="00DA2CAC" w:rsidRDefault="00DA2CAC"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DA2CAC"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val="en-US" w:eastAsia="de-DE"/>
        </w:rPr>
      </w:pPr>
      <w:r w:rsidRPr="006C2A68">
        <w:rPr>
          <w:rFonts w:ascii="Arial" w:eastAsia="Times New Roman" w:hAnsi="Arial" w:cs="Arial"/>
          <w:color w:val="313131"/>
          <w:lang w:val="en-US" w:eastAsia="de-DE"/>
        </w:rPr>
        <w:t xml:space="preserve">E-Mail: </w:t>
      </w:r>
      <w:hyperlink r:id="rId8" w:history="1">
        <w:r w:rsidRPr="006C2A68">
          <w:rPr>
            <w:rStyle w:val="Hyperlink"/>
            <w:rFonts w:ascii="Arial" w:eastAsia="Times New Roman" w:hAnsi="Arial" w:cs="Arial"/>
            <w:lang w:val="en-US" w:eastAsia="de-DE"/>
          </w:rPr>
          <w:t>kundenservice@praxispurmedien.de</w:t>
        </w:r>
      </w:hyperlink>
    </w:p>
    <w:p w:rsidR="00DA2CAC" w:rsidRPr="00DA2CAC" w:rsidRDefault="00DA2CAC" w:rsidP="00DA2CAC">
      <w:pPr>
        <w:shd w:val="clear" w:color="auto" w:fill="FFFFFF"/>
        <w:rPr>
          <w:rFonts w:ascii="Arial" w:eastAsia="Times New Roman" w:hAnsi="Arial" w:cs="Arial"/>
          <w:color w:val="313131"/>
          <w:lang w:val="en-US"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103B59">
        <w:rPr>
          <w:rFonts w:ascii="Arial" w:eastAsia="Times New Roman" w:hAnsi="Arial" w:cs="Arial"/>
          <w:color w:val="868686"/>
          <w:sz w:val="13"/>
          <w:szCs w:val="13"/>
          <w:lang w:eastAsia="de-DE"/>
        </w:rPr>
        <w:t>04</w:t>
      </w:r>
      <w:r w:rsidR="007D56A9">
        <w:rPr>
          <w:rFonts w:ascii="Arial" w:eastAsia="Times New Roman" w:hAnsi="Arial" w:cs="Arial"/>
          <w:color w:val="868686"/>
          <w:sz w:val="13"/>
          <w:szCs w:val="13"/>
          <w:lang w:eastAsia="de-DE"/>
        </w:rPr>
        <w:t>/20</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DA2CAC">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CDF" w:rsidRDefault="00596CDF" w:rsidP="00BF7674">
      <w:r>
        <w:separator/>
      </w:r>
    </w:p>
  </w:endnote>
  <w:endnote w:type="continuationSeparator" w:id="0">
    <w:p w:rsidR="00596CDF" w:rsidRDefault="00596CD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CDF" w:rsidRDefault="00596CDF" w:rsidP="00BF7674">
      <w:r>
        <w:separator/>
      </w:r>
    </w:p>
  </w:footnote>
  <w:footnote w:type="continuationSeparator" w:id="0">
    <w:p w:rsidR="00596CDF" w:rsidRDefault="00596CD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E3D16"/>
    <w:rsid w:val="000F3127"/>
    <w:rsid w:val="00103B59"/>
    <w:rsid w:val="001F73CB"/>
    <w:rsid w:val="002C7374"/>
    <w:rsid w:val="00360FBD"/>
    <w:rsid w:val="003751EA"/>
    <w:rsid w:val="00570CA4"/>
    <w:rsid w:val="00596CDF"/>
    <w:rsid w:val="005B68DD"/>
    <w:rsid w:val="006C2A68"/>
    <w:rsid w:val="006E2CE3"/>
    <w:rsid w:val="00793559"/>
    <w:rsid w:val="007D56A9"/>
    <w:rsid w:val="0083700A"/>
    <w:rsid w:val="008E4ECA"/>
    <w:rsid w:val="00B27DE9"/>
    <w:rsid w:val="00BF10D8"/>
    <w:rsid w:val="00BF7674"/>
    <w:rsid w:val="00D6435E"/>
    <w:rsid w:val="00DA2CAC"/>
    <w:rsid w:val="00F03C52"/>
    <w:rsid w:val="00F81F8C"/>
    <w:rsid w:val="00FF5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38D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C845-71D7-F141-8BC6-AEEABDB1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2020-02-25T06:55:00Z</dcterms:created>
  <dcterms:modified xsi:type="dcterms:W3CDTF">2020-02-25T06:55:00Z</dcterms:modified>
</cp:coreProperties>
</file>