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BD" w:rsidRDefault="000E3D16" w:rsidP="00360FBD">
      <w:pPr>
        <w:spacing w:line="312" w:lineRule="auto"/>
        <w:rPr>
          <w:rFonts w:cs="Arial"/>
          <w:b/>
          <w:sz w:val="28"/>
          <w:szCs w:val="28"/>
        </w:rPr>
      </w:pPr>
      <w:r w:rsidRPr="000E3D16">
        <w:rPr>
          <w:rFonts w:cs="Arial"/>
          <w:b/>
          <w:sz w:val="28"/>
          <w:szCs w:val="28"/>
        </w:rPr>
        <w:t>Checkliste: 20 kritische Fragen für Ihren Arbeitsschutz – wie gut ist er wirklich?</w:t>
      </w:r>
    </w:p>
    <w:p w:rsidR="000E3D16" w:rsidRDefault="000E3D16" w:rsidP="00360FBD">
      <w:pPr>
        <w:spacing w:line="312" w:lineRule="auto"/>
        <w:rPr>
          <w:rFonts w:cs="Arial"/>
          <w:b/>
          <w:sz w:val="28"/>
          <w:szCs w:val="28"/>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42"/>
      </w:tblGrid>
      <w:tr w:rsidR="000E3D16" w:rsidRPr="005B72BE" w:rsidTr="002A210C">
        <w:trPr>
          <w:trHeight w:val="824"/>
        </w:trPr>
        <w:tc>
          <w:tcPr>
            <w:tcW w:w="7225" w:type="dxa"/>
            <w:shd w:val="clear" w:color="auto" w:fill="E2EFD9" w:themeFill="accent6" w:themeFillTint="33"/>
          </w:tcPr>
          <w:p w:rsidR="000E3D16" w:rsidRPr="005B72BE" w:rsidRDefault="000E3D16" w:rsidP="002A210C">
            <w:pPr>
              <w:rPr>
                <w:rFonts w:ascii="Symbol" w:hAnsi="Symbol"/>
              </w:rPr>
            </w:pPr>
            <w:r w:rsidRPr="000E3D16">
              <w:rPr>
                <w:b/>
              </w:rPr>
              <w:t>Prüffrage</w:t>
            </w:r>
          </w:p>
        </w:tc>
        <w:tc>
          <w:tcPr>
            <w:tcW w:w="708" w:type="dxa"/>
            <w:shd w:val="clear" w:color="auto" w:fill="E2EFD9" w:themeFill="accent6" w:themeFillTint="33"/>
          </w:tcPr>
          <w:p w:rsidR="000E3D16" w:rsidRPr="005B72BE" w:rsidRDefault="000E3D16" w:rsidP="002A210C">
            <w:pPr>
              <w:jc w:val="center"/>
              <w:rPr>
                <w:rFonts w:ascii="Symbol" w:hAnsi="Symbol"/>
              </w:rPr>
            </w:pPr>
            <w:r w:rsidRPr="005B72BE">
              <w:rPr>
                <w:b/>
              </w:rPr>
              <w:t>Ja</w:t>
            </w:r>
          </w:p>
        </w:tc>
        <w:tc>
          <w:tcPr>
            <w:tcW w:w="742" w:type="dxa"/>
            <w:shd w:val="clear" w:color="auto" w:fill="E2EFD9" w:themeFill="accent6" w:themeFillTint="33"/>
          </w:tcPr>
          <w:p w:rsidR="000E3D16" w:rsidRPr="005B72BE" w:rsidRDefault="000E3D16" w:rsidP="002A210C">
            <w:pPr>
              <w:jc w:val="center"/>
              <w:rPr>
                <w:rFonts w:ascii="Symbol" w:hAnsi="Symbol"/>
              </w:rPr>
            </w:pPr>
            <w:r w:rsidRPr="005B72BE">
              <w:rPr>
                <w:b/>
              </w:rPr>
              <w:t>Nein</w:t>
            </w:r>
          </w:p>
        </w:tc>
      </w:tr>
      <w:tr w:rsidR="000E3D16" w:rsidRPr="005B72BE" w:rsidTr="002A210C">
        <w:trPr>
          <w:trHeight w:val="598"/>
        </w:trPr>
        <w:tc>
          <w:tcPr>
            <w:tcW w:w="7225" w:type="dxa"/>
            <w:shd w:val="clear" w:color="auto" w:fill="auto"/>
          </w:tcPr>
          <w:p w:rsidR="000E3D16" w:rsidRPr="005C5A80" w:rsidRDefault="000E3D16" w:rsidP="000E3D16">
            <w:r w:rsidRPr="005C5A80">
              <w:t>Sie haben geprüft, dass Arbeitsschutz auch in Investitionen mit einbezogen wird?</w:t>
            </w:r>
          </w:p>
        </w:tc>
        <w:tc>
          <w:tcPr>
            <w:tcW w:w="708" w:type="dxa"/>
            <w:shd w:val="clear" w:color="auto" w:fill="auto"/>
          </w:tcPr>
          <w:p w:rsidR="000E3D16" w:rsidRPr="00B016DA" w:rsidRDefault="000E3D16" w:rsidP="00B016DA">
            <w:pPr>
              <w:jc w:val="center"/>
              <w:rPr>
                <w:rFonts w:ascii="MS Gothic" w:eastAsia="MS Gothic" w:hAnsi="Symbol"/>
              </w:rPr>
            </w:pPr>
            <w:r w:rsidRPr="005B72BE">
              <w:rPr>
                <w:rFonts w:ascii="MS Gothic" w:eastAsia="MS Gothic" w:hAnsi="Symbol" w:hint="eastAsia"/>
              </w:rPr>
              <w:t>☐</w:t>
            </w:r>
          </w:p>
        </w:tc>
        <w:tc>
          <w:tcPr>
            <w:tcW w:w="742" w:type="dxa"/>
            <w:shd w:val="clear" w:color="auto" w:fill="auto"/>
          </w:tcPr>
          <w:p w:rsidR="000E3D16" w:rsidRPr="00B016DA" w:rsidRDefault="000E3D16" w:rsidP="00B016DA">
            <w:pPr>
              <w:jc w:val="center"/>
              <w:rPr>
                <w:rFonts w:ascii="MS Gothic" w:eastAsia="MS Gothic" w:hAnsi="Symbol"/>
              </w:rPr>
            </w:pPr>
            <w:r w:rsidRPr="005B72BE">
              <w:rPr>
                <w:rFonts w:ascii="MS Gothic" w:eastAsia="MS Gothic" w:hAnsi="Symbol" w:hint="eastAsia"/>
              </w:rPr>
              <w:t>☐</w:t>
            </w:r>
          </w:p>
        </w:tc>
      </w:tr>
      <w:tr w:rsidR="000E3D16" w:rsidRPr="005B72BE" w:rsidTr="002A210C">
        <w:trPr>
          <w:trHeight w:val="598"/>
        </w:trPr>
        <w:tc>
          <w:tcPr>
            <w:tcW w:w="7225" w:type="dxa"/>
            <w:shd w:val="clear" w:color="auto" w:fill="auto"/>
          </w:tcPr>
          <w:p w:rsidR="000E3D16" w:rsidRPr="005C5A80" w:rsidRDefault="000E3D16" w:rsidP="000E3D16">
            <w:r w:rsidRPr="005C5A80">
              <w:t>Sie haben geprüft, dass die notwendigen Betriebsanweisungen vorhanden sind und die Kollegen darüber Bescheid</w:t>
            </w:r>
            <w:r>
              <w:t xml:space="preserve"> wissen?</w:t>
            </w:r>
          </w:p>
        </w:tc>
        <w:tc>
          <w:tcPr>
            <w:tcW w:w="708"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598"/>
        </w:trPr>
        <w:tc>
          <w:tcPr>
            <w:tcW w:w="7225" w:type="dxa"/>
            <w:shd w:val="clear" w:color="auto" w:fill="auto"/>
          </w:tcPr>
          <w:p w:rsidR="000E3D16" w:rsidRPr="005C5A80" w:rsidRDefault="000E3D16" w:rsidP="000E3D16">
            <w:r w:rsidRPr="005C5A80">
              <w:t>Sie haben geprüft, ob Arbeitsschutz in Ihrem Betrieb auch an höchster Stelle regelmäßig besprochen wird?</w:t>
            </w:r>
          </w:p>
        </w:tc>
        <w:tc>
          <w:tcPr>
            <w:tcW w:w="708" w:type="dxa"/>
            <w:shd w:val="clear" w:color="auto" w:fill="auto"/>
          </w:tcPr>
          <w:p w:rsidR="000E3D16" w:rsidRDefault="000E3D16" w:rsidP="000E3D16">
            <w:pPr>
              <w:jc w:val="center"/>
              <w:rPr>
                <w:rFonts w:ascii="MS Gothic" w:eastAsia="MS Gothic" w:hAnsi="MS Gothic" w:cs="MS Gothic"/>
              </w:rPr>
            </w:pPr>
            <w:r w:rsidRPr="005B72BE">
              <w:rPr>
                <w:rFonts w:ascii="MS Gothic" w:eastAsia="MS Gothic" w:hAnsi="MS Gothic" w:cs="MS Gothic" w:hint="eastAsia"/>
              </w:rPr>
              <w:t>☐</w:t>
            </w:r>
          </w:p>
          <w:p w:rsidR="000E3D16" w:rsidRPr="005B72BE" w:rsidRDefault="000E3D16" w:rsidP="000E3D16">
            <w:pPr>
              <w:jc w:val="center"/>
            </w:pPr>
          </w:p>
        </w:tc>
        <w:tc>
          <w:tcPr>
            <w:tcW w:w="742" w:type="dxa"/>
            <w:shd w:val="clear" w:color="auto" w:fill="auto"/>
          </w:tcPr>
          <w:p w:rsidR="000E3D16" w:rsidRDefault="000E3D16" w:rsidP="000E3D16">
            <w:pPr>
              <w:jc w:val="center"/>
              <w:rPr>
                <w:rFonts w:ascii="MS Gothic" w:eastAsia="MS Gothic" w:hAnsi="MS Gothic" w:cs="MS Gothic"/>
              </w:rPr>
            </w:pPr>
            <w:r w:rsidRPr="005B72BE">
              <w:rPr>
                <w:rFonts w:ascii="MS Gothic" w:eastAsia="MS Gothic" w:hAnsi="MS Gothic" w:cs="MS Gothic" w:hint="eastAsia"/>
              </w:rPr>
              <w:t>☐</w:t>
            </w:r>
          </w:p>
          <w:p w:rsidR="000E3D16" w:rsidRPr="005B72BE" w:rsidRDefault="000E3D16" w:rsidP="000E3D16">
            <w:pPr>
              <w:jc w:val="center"/>
            </w:pPr>
          </w:p>
        </w:tc>
      </w:tr>
      <w:tr w:rsidR="000E3D16" w:rsidRPr="005B72BE" w:rsidTr="002A210C">
        <w:trPr>
          <w:trHeight w:val="446"/>
        </w:trPr>
        <w:tc>
          <w:tcPr>
            <w:tcW w:w="7225" w:type="dxa"/>
            <w:shd w:val="clear" w:color="auto" w:fill="auto"/>
          </w:tcPr>
          <w:p w:rsidR="000E3D16" w:rsidRPr="005C5A80" w:rsidRDefault="000E3D16" w:rsidP="000E3D16">
            <w:r w:rsidRPr="005C5A80">
              <w:t>Sie haben geprüft, dass bei Ihnen das Thema Arbeitsschutz verbindliche Leitlinien enthält?</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585"/>
        </w:trPr>
        <w:tc>
          <w:tcPr>
            <w:tcW w:w="7225" w:type="dxa"/>
            <w:shd w:val="clear" w:color="auto" w:fill="auto"/>
          </w:tcPr>
          <w:p w:rsidR="000E3D16" w:rsidRPr="005C5A80" w:rsidRDefault="000E3D16" w:rsidP="000E3D16">
            <w:r w:rsidRPr="005C5A80">
              <w:t>Sie haben geprüft, dass es eine Planung über 12 Monate im Bereich Arbeitsschutz gibt, in der alle Schwerpunkte</w:t>
            </w:r>
            <w:r>
              <w:t xml:space="preserve"> </w:t>
            </w:r>
            <w:r w:rsidRPr="000E3D16">
              <w:t>festgelegt wurden?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06"/>
        </w:trPr>
        <w:tc>
          <w:tcPr>
            <w:tcW w:w="7225" w:type="dxa"/>
            <w:shd w:val="clear" w:color="auto" w:fill="auto"/>
          </w:tcPr>
          <w:p w:rsidR="000E3D16" w:rsidRPr="005C5A80" w:rsidRDefault="000E3D16" w:rsidP="000E3D16">
            <w:r w:rsidRPr="005C5A80">
              <w:t>Sie haben geprüft, dass es festgelegte Jahresziele im Bereich Arbeitsschutz gibt, die regelmäßig erfasst werden?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ob der Bereich Arbeitsschutz bei Ihnen in das betriebliche Vorschlagswesen eingebunden ist?</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ob Sicherheitsrisiken, Unfälle oder Fehlzeiten genauestens analysiert werden?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dass die Gefährdungsbeurteilung in gemeinsamer Arbeit mit den Vorgesetzten erstellt wurde?</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ob die Maßnahmen für den Arbeitsschutz vollständig umgesetzt und auch kontrolliert werden?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sichergestellt, dass der Bereich Arbeitsschutz z. B</w:t>
            </w:r>
            <w:r>
              <w:t>.</w:t>
            </w:r>
            <w:r w:rsidRPr="005C5A80">
              <w:t xml:space="preserve"> bei Stellenbeschreibungen mit einbezogen wird?</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dass der Arbeitsschutz mit seinen Verantwortlichkeiten klar geregelt und den Mitarbeitern bzw.</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den betroffenen Kollegen bekannt ist?</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ob die Anforderungen zur Qualifikation klar festgelegt sind?</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dass Unterweisungen von qualifizierten Vorgesetzten durchgeführt werden?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ob in Ihrem Betrieb bestimmte Prozesse wie Einkauf, Planung etc. in den Arbeitsschutz eingebunden</w:t>
            </w:r>
            <w:r>
              <w:t xml:space="preserve"> sind?</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5C5A80">
              <w:t>Sie haben geprüft, dass Sicherheitshinweise in den Verfahrens- und Arbeitsanweisungen enthalten sind?</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rsidRPr="000E3D16">
              <w:t>Sie haben geprüft, dass es keine offenen Fragen oder Lücken im Bereich der Vor</w:t>
            </w:r>
            <w:r>
              <w:t xml:space="preserve">gaben im Arbeitsschutz gibt? </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t>Sie haben geprüft, dass die Vorgaben im Arbeitsschutz konsequent eingehalten und die Durchführung durch Vorgesetzte streng beobachtet wird?</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Pr="005C5A80" w:rsidRDefault="000E3D16" w:rsidP="000E3D16">
            <w:r>
              <w:lastRenderedPageBreak/>
              <w:t>Sie haben geprüft, dass mögliche Unfälle oder Mängel bei den dafür verantwortlichen Personen angemessen geahndet werden?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r w:rsidR="000E3D16" w:rsidRPr="005B72BE" w:rsidTr="002A210C">
        <w:trPr>
          <w:trHeight w:val="320"/>
        </w:trPr>
        <w:tc>
          <w:tcPr>
            <w:tcW w:w="7225" w:type="dxa"/>
            <w:shd w:val="clear" w:color="auto" w:fill="auto"/>
          </w:tcPr>
          <w:p w:rsidR="000E3D16" w:rsidRDefault="000E3D16" w:rsidP="000E3D16">
            <w:r w:rsidRPr="000E3D16">
              <w:t>Sie haben geprüft, dass alle Arbeitsplätze sauber und ordentlich gehalten werden?</w:t>
            </w:r>
          </w:p>
        </w:tc>
        <w:tc>
          <w:tcPr>
            <w:tcW w:w="708" w:type="dxa"/>
            <w:shd w:val="clear" w:color="auto" w:fill="auto"/>
          </w:tcPr>
          <w:p w:rsidR="000E3D16" w:rsidRPr="005B72BE" w:rsidRDefault="000E3D16" w:rsidP="000E3D16">
            <w:pPr>
              <w:jc w:val="center"/>
            </w:pPr>
            <w:r w:rsidRPr="005B72BE">
              <w:rPr>
                <w:rFonts w:ascii="MS Gothic" w:eastAsia="MS Gothic" w:hAnsi="MS Gothic" w:hint="eastAsia"/>
              </w:rPr>
              <w:t>☐</w:t>
            </w:r>
          </w:p>
        </w:tc>
        <w:tc>
          <w:tcPr>
            <w:tcW w:w="742" w:type="dxa"/>
            <w:shd w:val="clear" w:color="auto" w:fill="auto"/>
          </w:tcPr>
          <w:p w:rsidR="000E3D16" w:rsidRPr="005B72BE" w:rsidRDefault="000E3D16" w:rsidP="000E3D16">
            <w:pPr>
              <w:jc w:val="center"/>
            </w:pPr>
            <w:r w:rsidRPr="005B72BE">
              <w:rPr>
                <w:rFonts w:ascii="MS Gothic" w:eastAsia="MS Gothic" w:hAnsi="MS Gothic" w:cs="MS Gothic" w:hint="eastAsia"/>
              </w:rPr>
              <w:t>☐</w:t>
            </w:r>
          </w:p>
        </w:tc>
      </w:tr>
    </w:tbl>
    <w:p w:rsidR="00360FBD" w:rsidRDefault="00360FBD">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B016DA">
        <w:rPr>
          <w:rFonts w:ascii="Arial" w:eastAsia="Times New Roman" w:hAnsi="Arial" w:cs="Arial"/>
          <w:color w:val="313131"/>
          <w:lang w:eastAsia="de-DE"/>
        </w:rPr>
        <w:t>Bezugsjahres</w:t>
      </w:r>
      <w:r>
        <w:rPr>
          <w:rFonts w:ascii="Arial" w:eastAsia="Times New Roman" w:hAnsi="Arial" w:cs="Arial"/>
          <w:color w:val="313131"/>
          <w:lang w:eastAsia="de-DE"/>
        </w:rPr>
        <w:t xml:space="preserve"> </w:t>
      </w:r>
      <w:bookmarkStart w:id="0" w:name="_GoBack"/>
      <w:bookmarkEnd w:id="0"/>
      <w:r>
        <w:rPr>
          <w:rFonts w:ascii="Arial" w:eastAsia="Times New Roman" w:hAnsi="Arial" w:cs="Arial"/>
          <w:color w:val="313131"/>
          <w:lang w:eastAsia="de-DE"/>
        </w:rPr>
        <w:t>kündigen.</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83700A">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83700A">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B016DA" w:rsidRDefault="00B016DA" w:rsidP="0083700A">
      <w:pPr>
        <w:shd w:val="clear" w:color="auto" w:fill="FFFFFF"/>
        <w:ind w:left="1416"/>
        <w:rPr>
          <w:rFonts w:ascii="Arial" w:eastAsia="Times New Roman" w:hAnsi="Arial" w:cs="Arial"/>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B016DA"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B016DA" w:rsidRDefault="00B016DA" w:rsidP="00B016DA">
      <w:pPr>
        <w:shd w:val="clear" w:color="auto" w:fill="FFFFFF"/>
        <w:rPr>
          <w:rFonts w:ascii="Arial" w:eastAsia="Times New Roman" w:hAnsi="Arial" w:cs="Arial"/>
          <w:color w:val="313131"/>
          <w:lang w:val="en-US" w:eastAsia="de-DE"/>
        </w:rPr>
      </w:pPr>
    </w:p>
    <w:p w:rsidR="00B016DA" w:rsidRPr="00B016DA" w:rsidRDefault="00B016DA" w:rsidP="00B016DA">
      <w:pPr>
        <w:shd w:val="clear" w:color="auto" w:fill="FFFFFF"/>
        <w:rPr>
          <w:rFonts w:ascii="Arial" w:eastAsia="Times New Roman" w:hAnsi="Arial" w:cs="Arial"/>
          <w:color w:val="313131"/>
          <w:lang w:val="en-US"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D56A9">
        <w:rPr>
          <w:rFonts w:ascii="Arial" w:eastAsia="Times New Roman" w:hAnsi="Arial" w:cs="Arial"/>
          <w:color w:val="868686"/>
          <w:sz w:val="13"/>
          <w:szCs w:val="13"/>
          <w:lang w:eastAsia="de-DE"/>
        </w:rPr>
        <w:t>03/20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B016DA">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669" w:rsidRDefault="00434669" w:rsidP="00BF7674">
      <w:r>
        <w:separator/>
      </w:r>
    </w:p>
  </w:endnote>
  <w:endnote w:type="continuationSeparator" w:id="0">
    <w:p w:rsidR="00434669" w:rsidRDefault="0043466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669" w:rsidRDefault="00434669" w:rsidP="00BF7674">
      <w:r>
        <w:separator/>
      </w:r>
    </w:p>
  </w:footnote>
  <w:footnote w:type="continuationSeparator" w:id="0">
    <w:p w:rsidR="00434669" w:rsidRDefault="0043466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E3D16"/>
    <w:rsid w:val="001F73CB"/>
    <w:rsid w:val="002C7374"/>
    <w:rsid w:val="00360FBD"/>
    <w:rsid w:val="003751EA"/>
    <w:rsid w:val="00434669"/>
    <w:rsid w:val="00570CA4"/>
    <w:rsid w:val="006C2A68"/>
    <w:rsid w:val="00793559"/>
    <w:rsid w:val="007D56A9"/>
    <w:rsid w:val="0083700A"/>
    <w:rsid w:val="008E4ECA"/>
    <w:rsid w:val="00B016DA"/>
    <w:rsid w:val="00B27DE9"/>
    <w:rsid w:val="00BF10D8"/>
    <w:rsid w:val="00BF7674"/>
    <w:rsid w:val="00D6435E"/>
    <w:rsid w:val="00F03C52"/>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04C7"/>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2020-02-04T08:23:00Z</dcterms:created>
  <dcterms:modified xsi:type="dcterms:W3CDTF">2020-02-04T08:23:00Z</dcterms:modified>
</cp:coreProperties>
</file>