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52FC0E63" w:rsidR="00106616" w:rsidRPr="00106616" w:rsidRDefault="005C2D87" w:rsidP="00106616">
      <w:pPr>
        <w:spacing w:afterLines="160" w:after="384" w:line="259" w:lineRule="auto"/>
        <w:rPr>
          <w:rFonts w:asciiTheme="minorHAnsi" w:hAnsiTheme="minorHAnsi"/>
          <w:b/>
          <w:sz w:val="32"/>
          <w:szCs w:val="32"/>
        </w:rPr>
      </w:pPr>
      <w:r w:rsidRPr="005C2D87">
        <w:rPr>
          <w:rFonts w:asciiTheme="minorHAnsi" w:hAnsiTheme="minorHAnsi"/>
          <w:b/>
          <w:sz w:val="32"/>
          <w:szCs w:val="32"/>
        </w:rPr>
        <w:t>Checkliste: Erste-Hilfe-Material überprüfen</w:t>
      </w:r>
    </w:p>
    <w:tbl>
      <w:tblPr>
        <w:tblStyle w:val="Tabellenraster31"/>
        <w:tblW w:w="0" w:type="auto"/>
        <w:tblLook w:val="04A0" w:firstRow="1" w:lastRow="0" w:firstColumn="1" w:lastColumn="0" w:noHBand="0" w:noVBand="1"/>
      </w:tblPr>
      <w:tblGrid>
        <w:gridCol w:w="6875"/>
        <w:gridCol w:w="1484"/>
        <w:gridCol w:w="703"/>
      </w:tblGrid>
      <w:tr w:rsidR="00551427" w:rsidRPr="0046399F" w14:paraId="2162F87A" w14:textId="77777777" w:rsidTr="00E90CC3">
        <w:trPr>
          <w:trHeight w:val="489"/>
        </w:trPr>
        <w:tc>
          <w:tcPr>
            <w:tcW w:w="6875" w:type="dxa"/>
            <w:shd w:val="clear" w:color="auto" w:fill="FFF2CC" w:themeFill="accent4" w:themeFillTint="33"/>
          </w:tcPr>
          <w:p w14:paraId="47C09705" w14:textId="77777777" w:rsidR="00551427" w:rsidRPr="0046399F" w:rsidRDefault="00551427" w:rsidP="00E90CC3">
            <w:pPr>
              <w:rPr>
                <w:b/>
                <w:bCs/>
                <w:sz w:val="22"/>
                <w:szCs w:val="20"/>
              </w:rPr>
            </w:pPr>
            <w:r w:rsidRPr="0046399F">
              <w:rPr>
                <w:b/>
                <w:bCs/>
                <w:sz w:val="22"/>
                <w:szCs w:val="20"/>
              </w:rPr>
              <w:t>Prüffrage</w:t>
            </w:r>
          </w:p>
        </w:tc>
        <w:tc>
          <w:tcPr>
            <w:tcW w:w="1484" w:type="dxa"/>
            <w:shd w:val="clear" w:color="auto" w:fill="FFF2CC" w:themeFill="accent4" w:themeFillTint="33"/>
          </w:tcPr>
          <w:p w14:paraId="426E630C" w14:textId="77777777" w:rsidR="00551427" w:rsidRPr="0046399F" w:rsidRDefault="00551427" w:rsidP="00E90CC3">
            <w:pPr>
              <w:rPr>
                <w:b/>
                <w:bCs/>
                <w:sz w:val="22"/>
                <w:szCs w:val="20"/>
              </w:rPr>
            </w:pPr>
            <w:r w:rsidRPr="0046399F">
              <w:rPr>
                <w:b/>
                <w:bCs/>
                <w:sz w:val="22"/>
                <w:szCs w:val="20"/>
              </w:rPr>
              <w:t>Abteilung</w:t>
            </w:r>
          </w:p>
        </w:tc>
        <w:tc>
          <w:tcPr>
            <w:tcW w:w="703" w:type="dxa"/>
            <w:shd w:val="clear" w:color="auto" w:fill="FFF2CC" w:themeFill="accent4" w:themeFillTint="33"/>
          </w:tcPr>
          <w:p w14:paraId="1FDAA119" w14:textId="77777777" w:rsidR="00551427" w:rsidRPr="0046399F" w:rsidRDefault="00551427" w:rsidP="00E90CC3">
            <w:pPr>
              <w:rPr>
                <w:b/>
                <w:bCs/>
                <w:sz w:val="22"/>
                <w:szCs w:val="20"/>
              </w:rPr>
            </w:pPr>
            <w:r w:rsidRPr="0046399F">
              <w:rPr>
                <w:b/>
                <w:bCs/>
                <w:sz w:val="22"/>
                <w:szCs w:val="20"/>
              </w:rPr>
              <w:sym w:font="Wingdings" w:char="F0FE"/>
            </w:r>
          </w:p>
        </w:tc>
      </w:tr>
      <w:tr w:rsidR="00551427" w:rsidRPr="0046399F" w14:paraId="486B3468" w14:textId="77777777" w:rsidTr="00E90CC3">
        <w:tc>
          <w:tcPr>
            <w:tcW w:w="6875" w:type="dxa"/>
          </w:tcPr>
          <w:p w14:paraId="6CE3233B" w14:textId="77777777" w:rsidR="00551427" w:rsidRPr="00282D79" w:rsidRDefault="00551427" w:rsidP="00E90CC3">
            <w:pPr>
              <w:rPr>
                <w:sz w:val="22"/>
                <w:szCs w:val="20"/>
              </w:rPr>
            </w:pPr>
            <w:r w:rsidRPr="0046399F">
              <w:rPr>
                <w:sz w:val="22"/>
                <w:szCs w:val="20"/>
              </w:rPr>
              <w:t xml:space="preserve">Sind die Verbandskästen in jeder Abteilung </w:t>
            </w:r>
          </w:p>
          <w:p w14:paraId="60CB7023" w14:textId="77777777" w:rsidR="00551427" w:rsidRPr="00282D79" w:rsidRDefault="00551427" w:rsidP="00551427">
            <w:pPr>
              <w:pStyle w:val="Listenabsatz"/>
              <w:numPr>
                <w:ilvl w:val="0"/>
                <w:numId w:val="9"/>
              </w:numPr>
              <w:rPr>
                <w:sz w:val="22"/>
                <w:szCs w:val="20"/>
              </w:rPr>
            </w:pPr>
            <w:r w:rsidRPr="00282D79">
              <w:rPr>
                <w:sz w:val="22"/>
                <w:szCs w:val="20"/>
              </w:rPr>
              <w:t xml:space="preserve">gut zugänglich und </w:t>
            </w:r>
          </w:p>
          <w:p w14:paraId="7799E985" w14:textId="77777777" w:rsidR="00551427" w:rsidRPr="00282D79" w:rsidRDefault="00551427" w:rsidP="00551427">
            <w:pPr>
              <w:pStyle w:val="Listenabsatz"/>
              <w:numPr>
                <w:ilvl w:val="0"/>
                <w:numId w:val="9"/>
              </w:numPr>
              <w:rPr>
                <w:sz w:val="22"/>
                <w:szCs w:val="20"/>
              </w:rPr>
            </w:pPr>
            <w:r w:rsidRPr="00282D79">
              <w:rPr>
                <w:sz w:val="22"/>
                <w:szCs w:val="20"/>
              </w:rPr>
              <w:t>jederzeit schnell erreichbar?</w:t>
            </w:r>
          </w:p>
        </w:tc>
        <w:tc>
          <w:tcPr>
            <w:tcW w:w="1484" w:type="dxa"/>
          </w:tcPr>
          <w:p w14:paraId="66A0885A" w14:textId="77777777" w:rsidR="00551427" w:rsidRPr="00282D79" w:rsidRDefault="00551427" w:rsidP="00E90CC3">
            <w:pPr>
              <w:rPr>
                <w:sz w:val="22"/>
                <w:szCs w:val="20"/>
              </w:rPr>
            </w:pPr>
          </w:p>
          <w:sdt>
            <w:sdtPr>
              <w:rPr>
                <w:szCs w:val="20"/>
              </w:rPr>
              <w:id w:val="-1289584768"/>
              <w14:checkbox>
                <w14:checked w14:val="0"/>
                <w14:checkedState w14:val="2612" w14:font="MS Gothic"/>
                <w14:uncheckedState w14:val="2610" w14:font="MS Gothic"/>
              </w14:checkbox>
            </w:sdtPr>
            <w:sdtContent>
              <w:p w14:paraId="379BDA69"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sdt>
            <w:sdtPr>
              <w:rPr>
                <w:szCs w:val="20"/>
              </w:rPr>
              <w:id w:val="1723092827"/>
              <w14:checkbox>
                <w14:checked w14:val="0"/>
                <w14:checkedState w14:val="2612" w14:font="MS Gothic"/>
                <w14:uncheckedState w14:val="2610" w14:font="MS Gothic"/>
              </w14:checkbox>
            </w:sdtPr>
            <w:sdtContent>
              <w:p w14:paraId="7116AF54"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p w14:paraId="0E512AC5" w14:textId="77777777" w:rsidR="00551427" w:rsidRPr="0046399F" w:rsidRDefault="00551427" w:rsidP="00E90CC3">
            <w:pPr>
              <w:rPr>
                <w:sz w:val="22"/>
                <w:szCs w:val="20"/>
              </w:rPr>
            </w:pPr>
          </w:p>
        </w:tc>
        <w:tc>
          <w:tcPr>
            <w:tcW w:w="703" w:type="dxa"/>
          </w:tcPr>
          <w:p w14:paraId="5AE287C7" w14:textId="77777777" w:rsidR="00551427" w:rsidRPr="00282D79" w:rsidRDefault="00551427" w:rsidP="00E90CC3">
            <w:pPr>
              <w:rPr>
                <w:sz w:val="22"/>
                <w:szCs w:val="20"/>
              </w:rPr>
            </w:pPr>
          </w:p>
          <w:sdt>
            <w:sdtPr>
              <w:rPr>
                <w:szCs w:val="20"/>
              </w:rPr>
              <w:id w:val="1278982497"/>
              <w14:checkbox>
                <w14:checked w14:val="0"/>
                <w14:checkedState w14:val="2612" w14:font="MS Gothic"/>
                <w14:uncheckedState w14:val="2610" w14:font="MS Gothic"/>
              </w14:checkbox>
            </w:sdtPr>
            <w:sdtContent>
              <w:p w14:paraId="3F7FD0AF"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sdt>
            <w:sdtPr>
              <w:rPr>
                <w:szCs w:val="20"/>
              </w:rPr>
              <w:id w:val="-107199000"/>
              <w14:checkbox>
                <w14:checked w14:val="0"/>
                <w14:checkedState w14:val="2612" w14:font="MS Gothic"/>
                <w14:uncheckedState w14:val="2610" w14:font="MS Gothic"/>
              </w14:checkbox>
            </w:sdtPr>
            <w:sdtContent>
              <w:p w14:paraId="257598ED"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p w14:paraId="2B787D49" w14:textId="77777777" w:rsidR="00551427" w:rsidRPr="0046399F" w:rsidRDefault="00551427" w:rsidP="00E90CC3">
            <w:pPr>
              <w:rPr>
                <w:sz w:val="22"/>
                <w:szCs w:val="20"/>
              </w:rPr>
            </w:pPr>
          </w:p>
        </w:tc>
      </w:tr>
      <w:tr w:rsidR="00551427" w:rsidRPr="0046399F" w14:paraId="7269BF89" w14:textId="77777777" w:rsidTr="00E90CC3">
        <w:tc>
          <w:tcPr>
            <w:tcW w:w="6875" w:type="dxa"/>
          </w:tcPr>
          <w:p w14:paraId="53C66048" w14:textId="77777777" w:rsidR="00551427" w:rsidRPr="00282D79" w:rsidRDefault="00551427" w:rsidP="00E90CC3">
            <w:pPr>
              <w:rPr>
                <w:sz w:val="22"/>
                <w:szCs w:val="20"/>
              </w:rPr>
            </w:pPr>
            <w:r w:rsidRPr="0046399F">
              <w:rPr>
                <w:sz w:val="22"/>
                <w:szCs w:val="20"/>
              </w:rPr>
              <w:t xml:space="preserve">Sind die Verbandskästen </w:t>
            </w:r>
          </w:p>
          <w:p w14:paraId="7C689693" w14:textId="77777777" w:rsidR="00551427" w:rsidRPr="00282D79" w:rsidRDefault="00551427" w:rsidP="00551427">
            <w:pPr>
              <w:pStyle w:val="Listenabsatz"/>
              <w:numPr>
                <w:ilvl w:val="0"/>
                <w:numId w:val="12"/>
              </w:numPr>
              <w:rPr>
                <w:sz w:val="22"/>
                <w:szCs w:val="20"/>
              </w:rPr>
            </w:pPr>
            <w:r w:rsidRPr="00282D79">
              <w:rPr>
                <w:sz w:val="22"/>
                <w:szCs w:val="20"/>
              </w:rPr>
              <w:t xml:space="preserve">vollständig und </w:t>
            </w:r>
          </w:p>
          <w:p w14:paraId="53657F3C" w14:textId="77777777" w:rsidR="00551427" w:rsidRPr="00282D79" w:rsidRDefault="00551427" w:rsidP="00551427">
            <w:pPr>
              <w:pStyle w:val="Listenabsatz"/>
              <w:numPr>
                <w:ilvl w:val="0"/>
                <w:numId w:val="12"/>
              </w:numPr>
              <w:rPr>
                <w:sz w:val="22"/>
                <w:szCs w:val="20"/>
              </w:rPr>
            </w:pPr>
            <w:r w:rsidRPr="00282D79">
              <w:rPr>
                <w:sz w:val="22"/>
                <w:szCs w:val="20"/>
              </w:rPr>
              <w:t>entspricht der Inhalt den Vorschriften der DGUV?</w:t>
            </w:r>
          </w:p>
        </w:tc>
        <w:tc>
          <w:tcPr>
            <w:tcW w:w="1484" w:type="dxa"/>
          </w:tcPr>
          <w:p w14:paraId="77CF081F" w14:textId="77777777" w:rsidR="00551427" w:rsidRPr="00282D79" w:rsidRDefault="00551427" w:rsidP="00E90CC3">
            <w:pPr>
              <w:rPr>
                <w:sz w:val="22"/>
                <w:szCs w:val="20"/>
              </w:rPr>
            </w:pPr>
          </w:p>
          <w:sdt>
            <w:sdtPr>
              <w:rPr>
                <w:szCs w:val="20"/>
              </w:rPr>
              <w:id w:val="1425839848"/>
              <w14:checkbox>
                <w14:checked w14:val="0"/>
                <w14:checkedState w14:val="2612" w14:font="MS Gothic"/>
                <w14:uncheckedState w14:val="2610" w14:font="MS Gothic"/>
              </w14:checkbox>
            </w:sdtPr>
            <w:sdtContent>
              <w:p w14:paraId="5C77799B"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sdt>
            <w:sdtPr>
              <w:rPr>
                <w:szCs w:val="20"/>
              </w:rPr>
              <w:id w:val="1484660890"/>
              <w14:checkbox>
                <w14:checked w14:val="0"/>
                <w14:checkedState w14:val="2612" w14:font="MS Gothic"/>
                <w14:uncheckedState w14:val="2610" w14:font="MS Gothic"/>
              </w14:checkbox>
            </w:sdtPr>
            <w:sdtContent>
              <w:p w14:paraId="6E812252"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p w14:paraId="6B0E9D05" w14:textId="77777777" w:rsidR="00551427" w:rsidRPr="0046399F" w:rsidRDefault="00551427" w:rsidP="00E90CC3">
            <w:pPr>
              <w:rPr>
                <w:sz w:val="22"/>
                <w:szCs w:val="20"/>
              </w:rPr>
            </w:pPr>
          </w:p>
        </w:tc>
        <w:tc>
          <w:tcPr>
            <w:tcW w:w="703" w:type="dxa"/>
          </w:tcPr>
          <w:p w14:paraId="2AAAC520" w14:textId="77777777" w:rsidR="00551427" w:rsidRPr="00282D79" w:rsidRDefault="00551427" w:rsidP="00E90CC3">
            <w:pPr>
              <w:rPr>
                <w:sz w:val="22"/>
                <w:szCs w:val="20"/>
              </w:rPr>
            </w:pPr>
          </w:p>
          <w:sdt>
            <w:sdtPr>
              <w:rPr>
                <w:szCs w:val="20"/>
              </w:rPr>
              <w:id w:val="-1183669704"/>
              <w14:checkbox>
                <w14:checked w14:val="0"/>
                <w14:checkedState w14:val="2612" w14:font="MS Gothic"/>
                <w14:uncheckedState w14:val="2610" w14:font="MS Gothic"/>
              </w14:checkbox>
            </w:sdtPr>
            <w:sdtContent>
              <w:p w14:paraId="74591D49"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sdt>
            <w:sdtPr>
              <w:rPr>
                <w:szCs w:val="20"/>
              </w:rPr>
              <w:id w:val="-375846016"/>
              <w14:checkbox>
                <w14:checked w14:val="0"/>
                <w14:checkedState w14:val="2612" w14:font="MS Gothic"/>
                <w14:uncheckedState w14:val="2610" w14:font="MS Gothic"/>
              </w14:checkbox>
            </w:sdtPr>
            <w:sdtContent>
              <w:p w14:paraId="19C5705C" w14:textId="77777777" w:rsidR="00551427" w:rsidRPr="00282D79" w:rsidRDefault="00551427" w:rsidP="00E90CC3">
                <w:pPr>
                  <w:rPr>
                    <w:sz w:val="22"/>
                    <w:szCs w:val="20"/>
                  </w:rPr>
                </w:pPr>
                <w:r w:rsidRPr="00282D79">
                  <w:rPr>
                    <w:rFonts w:ascii="MS Gothic" w:eastAsia="MS Gothic" w:hAnsi="MS Gothic" w:hint="eastAsia"/>
                    <w:sz w:val="22"/>
                    <w:szCs w:val="20"/>
                  </w:rPr>
                  <w:t>☐</w:t>
                </w:r>
              </w:p>
            </w:sdtContent>
          </w:sdt>
          <w:p w14:paraId="46743032" w14:textId="77777777" w:rsidR="00551427" w:rsidRPr="0046399F" w:rsidRDefault="00551427" w:rsidP="00E90CC3">
            <w:pPr>
              <w:rPr>
                <w:sz w:val="22"/>
                <w:szCs w:val="20"/>
              </w:rPr>
            </w:pPr>
          </w:p>
        </w:tc>
      </w:tr>
      <w:tr w:rsidR="00551427" w:rsidRPr="0046399F" w14:paraId="3801A1B5" w14:textId="77777777" w:rsidTr="00E90CC3">
        <w:tc>
          <w:tcPr>
            <w:tcW w:w="6875" w:type="dxa"/>
          </w:tcPr>
          <w:p w14:paraId="5DE5CEA6" w14:textId="77777777" w:rsidR="00551427" w:rsidRPr="0046399F" w:rsidRDefault="00551427" w:rsidP="00E90CC3">
            <w:pPr>
              <w:rPr>
                <w:sz w:val="22"/>
                <w:szCs w:val="20"/>
              </w:rPr>
            </w:pPr>
            <w:r w:rsidRPr="0046399F">
              <w:rPr>
                <w:sz w:val="22"/>
                <w:szCs w:val="20"/>
              </w:rPr>
              <w:t>Hat jeder Verbandskasten eine Inhaltsliste</w:t>
            </w:r>
            <w:r w:rsidRPr="00282D79">
              <w:rPr>
                <w:sz w:val="22"/>
                <w:szCs w:val="20"/>
              </w:rPr>
              <w:t>?</w:t>
            </w:r>
          </w:p>
        </w:tc>
        <w:tc>
          <w:tcPr>
            <w:tcW w:w="1484" w:type="dxa"/>
          </w:tcPr>
          <w:sdt>
            <w:sdtPr>
              <w:rPr>
                <w:sz w:val="22"/>
                <w:szCs w:val="20"/>
              </w:rPr>
              <w:id w:val="2033386903"/>
              <w14:checkbox>
                <w14:checked w14:val="0"/>
                <w14:checkedState w14:val="2612" w14:font="MS Gothic"/>
                <w14:uncheckedState w14:val="2610" w14:font="MS Gothic"/>
              </w14:checkbox>
            </w:sdtPr>
            <w:sdtContent>
              <w:p w14:paraId="54359517" w14:textId="55F772E5" w:rsidR="00551427" w:rsidRPr="00282D79" w:rsidRDefault="00551427" w:rsidP="00E90CC3">
                <w:pPr>
                  <w:rPr>
                    <w:sz w:val="22"/>
                    <w:szCs w:val="20"/>
                  </w:rPr>
                </w:pPr>
                <w:r>
                  <w:rPr>
                    <w:rFonts w:ascii="MS Gothic" w:eastAsia="MS Gothic" w:hAnsi="MS Gothic" w:hint="eastAsia"/>
                    <w:sz w:val="22"/>
                    <w:szCs w:val="20"/>
                  </w:rPr>
                  <w:t>☐</w:t>
                </w:r>
              </w:p>
            </w:sdtContent>
          </w:sdt>
          <w:p w14:paraId="26A56494" w14:textId="77777777" w:rsidR="00551427" w:rsidRPr="0046399F" w:rsidRDefault="00551427" w:rsidP="00E90CC3">
            <w:pPr>
              <w:rPr>
                <w:sz w:val="22"/>
                <w:szCs w:val="20"/>
              </w:rPr>
            </w:pPr>
          </w:p>
        </w:tc>
        <w:sdt>
          <w:sdtPr>
            <w:rPr>
              <w:sz w:val="22"/>
              <w:szCs w:val="20"/>
            </w:rPr>
            <w:id w:val="274680711"/>
            <w14:checkbox>
              <w14:checked w14:val="0"/>
              <w14:checkedState w14:val="2612" w14:font="MS Gothic"/>
              <w14:uncheckedState w14:val="2610" w14:font="MS Gothic"/>
            </w14:checkbox>
          </w:sdtPr>
          <w:sdtContent>
            <w:tc>
              <w:tcPr>
                <w:tcW w:w="703" w:type="dxa"/>
              </w:tcPr>
              <w:p w14:paraId="321057B6" w14:textId="6D52EBCE" w:rsidR="00551427" w:rsidRPr="0046399F" w:rsidRDefault="00551427" w:rsidP="00E90CC3">
                <w:pPr>
                  <w:rPr>
                    <w:sz w:val="22"/>
                    <w:szCs w:val="20"/>
                  </w:rPr>
                </w:pPr>
                <w:r>
                  <w:rPr>
                    <w:rFonts w:ascii="MS Gothic" w:eastAsia="MS Gothic" w:hAnsi="MS Gothic" w:hint="eastAsia"/>
                    <w:sz w:val="22"/>
                    <w:szCs w:val="20"/>
                  </w:rPr>
                  <w:t>☐</w:t>
                </w:r>
              </w:p>
            </w:tc>
          </w:sdtContent>
        </w:sdt>
      </w:tr>
      <w:tr w:rsidR="00551427" w:rsidRPr="0046399F" w14:paraId="235B005E" w14:textId="77777777" w:rsidTr="00E90CC3">
        <w:tc>
          <w:tcPr>
            <w:tcW w:w="6875" w:type="dxa"/>
          </w:tcPr>
          <w:p w14:paraId="31A56642" w14:textId="77777777" w:rsidR="00551427" w:rsidRPr="0046399F" w:rsidRDefault="00551427" w:rsidP="00E90CC3">
            <w:pPr>
              <w:rPr>
                <w:sz w:val="22"/>
                <w:szCs w:val="20"/>
              </w:rPr>
            </w:pPr>
            <w:r w:rsidRPr="0046399F">
              <w:rPr>
                <w:sz w:val="22"/>
                <w:szCs w:val="20"/>
              </w:rPr>
              <w:t>Wird jeder Verbandskasten regelmäßig auf Vollständigkeit überprüft?</w:t>
            </w:r>
          </w:p>
        </w:tc>
        <w:tc>
          <w:tcPr>
            <w:tcW w:w="1484" w:type="dxa"/>
          </w:tcPr>
          <w:sdt>
            <w:sdtPr>
              <w:rPr>
                <w:sz w:val="22"/>
                <w:szCs w:val="20"/>
              </w:rPr>
              <w:id w:val="2016259300"/>
              <w14:checkbox>
                <w14:checked w14:val="0"/>
                <w14:checkedState w14:val="2612" w14:font="MS Gothic"/>
                <w14:uncheckedState w14:val="2610" w14:font="MS Gothic"/>
              </w14:checkbox>
            </w:sdtPr>
            <w:sdtContent>
              <w:p w14:paraId="5EE5C07C" w14:textId="7D933CCE" w:rsidR="00551427" w:rsidRDefault="00551427" w:rsidP="00E90CC3">
                <w:pPr>
                  <w:rPr>
                    <w:sz w:val="22"/>
                    <w:szCs w:val="20"/>
                  </w:rPr>
                </w:pPr>
                <w:r>
                  <w:rPr>
                    <w:rFonts w:ascii="MS Gothic" w:eastAsia="MS Gothic" w:hAnsi="MS Gothic" w:hint="eastAsia"/>
                    <w:sz w:val="22"/>
                    <w:szCs w:val="20"/>
                  </w:rPr>
                  <w:t>☐</w:t>
                </w:r>
              </w:p>
            </w:sdtContent>
          </w:sdt>
          <w:p w14:paraId="3150D316" w14:textId="212D38B8" w:rsidR="00551427" w:rsidRPr="0046399F" w:rsidRDefault="00551427" w:rsidP="00E90CC3">
            <w:pPr>
              <w:rPr>
                <w:sz w:val="22"/>
                <w:szCs w:val="20"/>
              </w:rPr>
            </w:pPr>
          </w:p>
        </w:tc>
        <w:tc>
          <w:tcPr>
            <w:tcW w:w="703" w:type="dxa"/>
          </w:tcPr>
          <w:sdt>
            <w:sdtPr>
              <w:rPr>
                <w:sz w:val="22"/>
                <w:szCs w:val="20"/>
              </w:rPr>
              <w:id w:val="2064065678"/>
              <w14:checkbox>
                <w14:checked w14:val="0"/>
                <w14:checkedState w14:val="2612" w14:font="MS Gothic"/>
                <w14:uncheckedState w14:val="2610" w14:font="MS Gothic"/>
              </w14:checkbox>
            </w:sdtPr>
            <w:sdtContent>
              <w:p w14:paraId="049B0367" w14:textId="5A29E29C" w:rsidR="00551427" w:rsidRDefault="00551427" w:rsidP="00E90CC3">
                <w:pPr>
                  <w:rPr>
                    <w:sz w:val="22"/>
                    <w:szCs w:val="20"/>
                  </w:rPr>
                </w:pPr>
                <w:r>
                  <w:rPr>
                    <w:rFonts w:ascii="MS Gothic" w:eastAsia="MS Gothic" w:hAnsi="MS Gothic" w:hint="eastAsia"/>
                    <w:sz w:val="22"/>
                    <w:szCs w:val="20"/>
                  </w:rPr>
                  <w:t>☐</w:t>
                </w:r>
              </w:p>
            </w:sdtContent>
          </w:sdt>
          <w:p w14:paraId="04BEB60F" w14:textId="2F16467D" w:rsidR="00551427" w:rsidRPr="0046399F" w:rsidRDefault="00551427" w:rsidP="00E90CC3">
            <w:pPr>
              <w:rPr>
                <w:sz w:val="22"/>
                <w:szCs w:val="20"/>
              </w:rPr>
            </w:pPr>
          </w:p>
        </w:tc>
      </w:tr>
      <w:tr w:rsidR="00551427" w:rsidRPr="0046399F" w14:paraId="34C28EA4" w14:textId="77777777" w:rsidTr="00E90CC3">
        <w:tc>
          <w:tcPr>
            <w:tcW w:w="6875" w:type="dxa"/>
          </w:tcPr>
          <w:p w14:paraId="7529E259" w14:textId="77777777" w:rsidR="00551427" w:rsidRPr="0046399F" w:rsidRDefault="00551427" w:rsidP="00E90CC3">
            <w:pPr>
              <w:rPr>
                <w:sz w:val="22"/>
                <w:szCs w:val="20"/>
              </w:rPr>
            </w:pPr>
            <w:r w:rsidRPr="0046399F">
              <w:rPr>
                <w:sz w:val="22"/>
                <w:szCs w:val="20"/>
              </w:rPr>
              <w:t>Ist für jeden Verbandskasten eine Ansprechpartnerin oder ein Ansprechpartner benannt, die/der informiert wird, wenn Material aufgebraucht ist?</w:t>
            </w:r>
          </w:p>
        </w:tc>
        <w:tc>
          <w:tcPr>
            <w:tcW w:w="1484" w:type="dxa"/>
          </w:tcPr>
          <w:p w14:paraId="2E45A462" w14:textId="77777777" w:rsidR="00551427" w:rsidRDefault="00551427" w:rsidP="00E90CC3">
            <w:pPr>
              <w:rPr>
                <w:sz w:val="22"/>
                <w:szCs w:val="20"/>
              </w:rPr>
            </w:pPr>
          </w:p>
          <w:sdt>
            <w:sdtPr>
              <w:rPr>
                <w:sz w:val="22"/>
                <w:szCs w:val="20"/>
              </w:rPr>
              <w:id w:val="536007901"/>
              <w14:checkbox>
                <w14:checked w14:val="0"/>
                <w14:checkedState w14:val="2612" w14:font="MS Gothic"/>
                <w14:uncheckedState w14:val="2610" w14:font="MS Gothic"/>
              </w14:checkbox>
            </w:sdtPr>
            <w:sdtContent>
              <w:p w14:paraId="62DD661E" w14:textId="455B814B" w:rsidR="00551427" w:rsidRPr="0046399F" w:rsidRDefault="00551427" w:rsidP="00E90CC3">
                <w:pPr>
                  <w:rPr>
                    <w:sz w:val="22"/>
                    <w:szCs w:val="20"/>
                  </w:rPr>
                </w:pPr>
                <w:r>
                  <w:rPr>
                    <w:rFonts w:ascii="MS Gothic" w:eastAsia="MS Gothic" w:hAnsi="MS Gothic" w:hint="eastAsia"/>
                    <w:sz w:val="22"/>
                    <w:szCs w:val="20"/>
                  </w:rPr>
                  <w:t>☐</w:t>
                </w:r>
              </w:p>
            </w:sdtContent>
          </w:sdt>
        </w:tc>
        <w:tc>
          <w:tcPr>
            <w:tcW w:w="703" w:type="dxa"/>
          </w:tcPr>
          <w:p w14:paraId="2136F7C4" w14:textId="77777777" w:rsidR="00551427" w:rsidRDefault="00551427" w:rsidP="00E90CC3">
            <w:pPr>
              <w:rPr>
                <w:sz w:val="22"/>
                <w:szCs w:val="20"/>
              </w:rPr>
            </w:pPr>
          </w:p>
          <w:sdt>
            <w:sdtPr>
              <w:rPr>
                <w:sz w:val="22"/>
                <w:szCs w:val="20"/>
              </w:rPr>
              <w:id w:val="45354019"/>
              <w14:checkbox>
                <w14:checked w14:val="0"/>
                <w14:checkedState w14:val="2612" w14:font="MS Gothic"/>
                <w14:uncheckedState w14:val="2610" w14:font="MS Gothic"/>
              </w14:checkbox>
            </w:sdtPr>
            <w:sdtContent>
              <w:p w14:paraId="62A37B6A" w14:textId="760B52BC" w:rsidR="00551427" w:rsidRPr="0046399F" w:rsidRDefault="00551427" w:rsidP="00E90CC3">
                <w:pPr>
                  <w:rPr>
                    <w:sz w:val="22"/>
                    <w:szCs w:val="20"/>
                  </w:rPr>
                </w:pPr>
                <w:r>
                  <w:rPr>
                    <w:rFonts w:ascii="MS Gothic" w:eastAsia="MS Gothic" w:hAnsi="MS Gothic" w:hint="eastAsia"/>
                    <w:sz w:val="22"/>
                    <w:szCs w:val="20"/>
                  </w:rPr>
                  <w:t>☐</w:t>
                </w:r>
              </w:p>
            </w:sdtContent>
          </w:sdt>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74BFF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B44C8">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BC37" w14:textId="77777777" w:rsidR="006D711B" w:rsidRDefault="006D711B" w:rsidP="00E158B4">
      <w:r>
        <w:separator/>
      </w:r>
    </w:p>
  </w:endnote>
  <w:endnote w:type="continuationSeparator" w:id="0">
    <w:p w14:paraId="212FFC9F" w14:textId="77777777" w:rsidR="006D711B" w:rsidRDefault="006D711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3DD6" w14:textId="77777777" w:rsidR="006D711B" w:rsidRDefault="006D711B" w:rsidP="00E158B4">
      <w:r>
        <w:separator/>
      </w:r>
    </w:p>
  </w:footnote>
  <w:footnote w:type="continuationSeparator" w:id="0">
    <w:p w14:paraId="6D8CA1F8" w14:textId="77777777" w:rsidR="006D711B" w:rsidRDefault="006D711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428BD"/>
    <w:rsid w:val="00144F20"/>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11B"/>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74641"/>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2022-11-02T12:37:00Z</dcterms:created>
  <dcterms:modified xsi:type="dcterms:W3CDTF">2022-11-02T12:37:00Z</dcterms:modified>
</cp:coreProperties>
</file>