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C25" w14:textId="77777777" w:rsidR="001B6FF0" w:rsidRDefault="009D55BA" w:rsidP="00EB6762">
      <w:pPr>
        <w:spacing w:after="160" w:line="259" w:lineRule="auto"/>
        <w:rPr>
          <w:rFonts w:asciiTheme="minorHAnsi" w:hAnsiTheme="minorHAnsi"/>
          <w:b/>
          <w:sz w:val="32"/>
          <w:szCs w:val="32"/>
        </w:rPr>
      </w:pPr>
      <w:r w:rsidRPr="009D55BA">
        <w:rPr>
          <w:rFonts w:asciiTheme="minorHAnsi" w:hAnsiTheme="minorHAnsi"/>
          <w:b/>
          <w:sz w:val="32"/>
          <w:szCs w:val="32"/>
        </w:rPr>
        <w:t>Muster-Geschäftsordnung für Ihren Arbeitsschutzausschuss</w:t>
      </w:r>
    </w:p>
    <w:p w14:paraId="425D3451"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1 Aufgaben</w:t>
      </w:r>
    </w:p>
    <w:p w14:paraId="0CACEF34"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Der Arbeitsschutzausschuss hat die Aufgabe, Anliegen des Arbeitsschutzes einschließlich der auf die Arbeitsbedingungen bezogenen Gesundheitsförderung zu beraten. Er soll die gegenseitige Information, den Erfahrungsaustausch und die Koordination im betrieblichen Arbeitsschutz gewährleisten.</w:t>
      </w:r>
    </w:p>
    <w:p w14:paraId="61616752" w14:textId="77777777" w:rsidR="00C87AA6" w:rsidRPr="00C87AA6" w:rsidRDefault="00C87AA6" w:rsidP="00C87AA6">
      <w:pPr>
        <w:rPr>
          <w:rFonts w:asciiTheme="minorHAnsi" w:hAnsiTheme="minorHAnsi"/>
          <w:sz w:val="22"/>
          <w:szCs w:val="22"/>
        </w:rPr>
      </w:pPr>
    </w:p>
    <w:p w14:paraId="70C58EED"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2 Teilnehmer der Sitzung</w:t>
      </w:r>
    </w:p>
    <w:p w14:paraId="660907A4" w14:textId="77777777" w:rsidR="00C87AA6" w:rsidRPr="00C87AA6" w:rsidRDefault="00C87AA6" w:rsidP="00C87AA6">
      <w:pPr>
        <w:numPr>
          <w:ilvl w:val="0"/>
          <w:numId w:val="6"/>
        </w:numPr>
        <w:contextualSpacing/>
        <w:rPr>
          <w:rFonts w:asciiTheme="minorHAnsi" w:hAnsiTheme="minorHAnsi"/>
          <w:sz w:val="22"/>
          <w:szCs w:val="22"/>
        </w:rPr>
      </w:pPr>
      <w:r w:rsidRPr="00C87AA6">
        <w:rPr>
          <w:rFonts w:asciiTheme="minorHAnsi" w:hAnsiTheme="minorHAnsi"/>
          <w:sz w:val="22"/>
          <w:szCs w:val="22"/>
        </w:rPr>
        <w:t>Arbeitgeber oder sein Beauftragter</w:t>
      </w:r>
    </w:p>
    <w:p w14:paraId="03770E00" w14:textId="77777777" w:rsidR="00C87AA6" w:rsidRPr="00C87AA6" w:rsidRDefault="00C87AA6" w:rsidP="00C87AA6">
      <w:pPr>
        <w:numPr>
          <w:ilvl w:val="0"/>
          <w:numId w:val="6"/>
        </w:numPr>
        <w:contextualSpacing/>
        <w:rPr>
          <w:rFonts w:asciiTheme="minorHAnsi" w:hAnsiTheme="minorHAnsi"/>
          <w:sz w:val="22"/>
          <w:szCs w:val="22"/>
        </w:rPr>
      </w:pPr>
      <w:r w:rsidRPr="00C87AA6">
        <w:rPr>
          <w:rFonts w:asciiTheme="minorHAnsi" w:hAnsiTheme="minorHAnsi"/>
          <w:sz w:val="22"/>
          <w:szCs w:val="22"/>
        </w:rPr>
        <w:t>2 Mitglieder des Betriebsrates/Personalrates</w:t>
      </w:r>
    </w:p>
    <w:p w14:paraId="0960CD4D" w14:textId="77777777" w:rsidR="00C87AA6" w:rsidRPr="00C87AA6" w:rsidRDefault="00C87AA6" w:rsidP="00C87AA6">
      <w:pPr>
        <w:numPr>
          <w:ilvl w:val="0"/>
          <w:numId w:val="6"/>
        </w:numPr>
        <w:contextualSpacing/>
        <w:rPr>
          <w:rFonts w:asciiTheme="minorHAnsi" w:hAnsiTheme="minorHAnsi"/>
          <w:sz w:val="22"/>
          <w:szCs w:val="22"/>
        </w:rPr>
      </w:pPr>
      <w:r w:rsidRPr="00C87AA6">
        <w:rPr>
          <w:rFonts w:asciiTheme="minorHAnsi" w:hAnsiTheme="minorHAnsi"/>
          <w:sz w:val="22"/>
          <w:szCs w:val="22"/>
        </w:rPr>
        <w:t>Fachkraft für Arbeitssicherheit</w:t>
      </w:r>
    </w:p>
    <w:p w14:paraId="61B0B865" w14:textId="77777777" w:rsidR="00C87AA6" w:rsidRPr="00C87AA6" w:rsidRDefault="00C87AA6" w:rsidP="00C87AA6">
      <w:pPr>
        <w:numPr>
          <w:ilvl w:val="0"/>
          <w:numId w:val="6"/>
        </w:numPr>
        <w:contextualSpacing/>
        <w:rPr>
          <w:rFonts w:asciiTheme="minorHAnsi" w:hAnsiTheme="minorHAnsi"/>
          <w:sz w:val="22"/>
          <w:szCs w:val="22"/>
        </w:rPr>
      </w:pPr>
      <w:r w:rsidRPr="00C87AA6">
        <w:rPr>
          <w:rFonts w:asciiTheme="minorHAnsi" w:hAnsiTheme="minorHAnsi"/>
          <w:sz w:val="22"/>
          <w:szCs w:val="22"/>
        </w:rPr>
        <w:t>Betriebsarzt</w:t>
      </w:r>
    </w:p>
    <w:p w14:paraId="539EE816" w14:textId="77777777" w:rsidR="00C87AA6" w:rsidRPr="00C87AA6" w:rsidRDefault="00C87AA6" w:rsidP="00C87AA6">
      <w:pPr>
        <w:numPr>
          <w:ilvl w:val="0"/>
          <w:numId w:val="6"/>
        </w:numPr>
        <w:contextualSpacing/>
        <w:rPr>
          <w:rFonts w:asciiTheme="minorHAnsi" w:hAnsiTheme="minorHAnsi"/>
          <w:sz w:val="22"/>
          <w:szCs w:val="22"/>
        </w:rPr>
      </w:pPr>
      <w:r w:rsidRPr="00C87AA6">
        <w:rPr>
          <w:rFonts w:asciiTheme="minorHAnsi" w:hAnsiTheme="minorHAnsi"/>
          <w:sz w:val="22"/>
          <w:szCs w:val="22"/>
        </w:rPr>
        <w:t>Sicherheitsbeauftragte(r)</w:t>
      </w:r>
    </w:p>
    <w:p w14:paraId="123A7554" w14:textId="77777777" w:rsidR="00C87AA6" w:rsidRPr="00C87AA6" w:rsidRDefault="00C87AA6" w:rsidP="00C87AA6">
      <w:pPr>
        <w:rPr>
          <w:rFonts w:asciiTheme="minorHAnsi" w:hAnsiTheme="minorHAnsi"/>
          <w:sz w:val="22"/>
          <w:szCs w:val="22"/>
        </w:rPr>
      </w:pPr>
    </w:p>
    <w:p w14:paraId="67B3C91E"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Der Arbeitsschutzausschuss ist beratungsfähig, wenn ……… anwesend sind. Das gilt auch für virtuelle Tagungen.</w:t>
      </w:r>
    </w:p>
    <w:p w14:paraId="7737672D" w14:textId="77777777" w:rsidR="00C87AA6" w:rsidRPr="00C87AA6" w:rsidRDefault="00C87AA6" w:rsidP="00C87AA6">
      <w:pPr>
        <w:rPr>
          <w:rFonts w:asciiTheme="minorHAnsi" w:hAnsiTheme="minorHAnsi"/>
          <w:sz w:val="22"/>
          <w:szCs w:val="22"/>
        </w:rPr>
      </w:pPr>
    </w:p>
    <w:p w14:paraId="237E1D0A"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3 Vorsitz der Sitzung</w:t>
      </w:r>
    </w:p>
    <w:p w14:paraId="382CCD7E"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Den Vorsitz führt der Arbeitgeber oder seine Beauftragte / sein Beauftragter.</w:t>
      </w:r>
    </w:p>
    <w:p w14:paraId="29D431D7" w14:textId="77777777" w:rsidR="00C87AA6" w:rsidRPr="00C87AA6" w:rsidRDefault="00C87AA6" w:rsidP="00C87AA6">
      <w:pPr>
        <w:rPr>
          <w:rFonts w:asciiTheme="minorHAnsi" w:hAnsiTheme="minorHAnsi"/>
          <w:sz w:val="22"/>
          <w:szCs w:val="22"/>
        </w:rPr>
      </w:pPr>
    </w:p>
    <w:p w14:paraId="4C88E17E"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4 Schriftführer/Protokollant</w:t>
      </w:r>
    </w:p>
    <w:p w14:paraId="3A3F7731"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 xml:space="preserve">Die Schriftführung übernimmt ______________________________________. </w:t>
      </w:r>
    </w:p>
    <w:p w14:paraId="2FCC532A" w14:textId="77777777" w:rsidR="00C87AA6" w:rsidRPr="00C87AA6" w:rsidRDefault="00C87AA6" w:rsidP="00C87AA6">
      <w:pPr>
        <w:rPr>
          <w:rFonts w:asciiTheme="minorHAnsi" w:hAnsiTheme="minorHAnsi"/>
          <w:sz w:val="22"/>
          <w:szCs w:val="22"/>
        </w:rPr>
      </w:pPr>
    </w:p>
    <w:p w14:paraId="4C9F4D38"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5 Sitzungsprotokolle</w:t>
      </w:r>
    </w:p>
    <w:p w14:paraId="16624AD1"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Über jede Sitzung des Arbeitsschutzausschusses ist eine Ergebnisniederschrift zu fertigen, die spätestens mit der Einladung zur nächsten Sitzung zu versenden ist.</w:t>
      </w:r>
    </w:p>
    <w:p w14:paraId="53DCF5DD" w14:textId="77777777" w:rsidR="00C87AA6" w:rsidRPr="00C87AA6" w:rsidRDefault="00C87AA6" w:rsidP="00C87AA6">
      <w:pPr>
        <w:rPr>
          <w:rFonts w:asciiTheme="minorHAnsi" w:hAnsiTheme="minorHAnsi"/>
          <w:sz w:val="22"/>
          <w:szCs w:val="22"/>
        </w:rPr>
      </w:pPr>
    </w:p>
    <w:p w14:paraId="5ED0F321"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Das Sitzungsprotokoll führt die Teilnehmenden namentlich auf. Neben den Teilnehmenden erhalten alle Sicherheitsbeauftragten, der/die Strahlenschutzbeauftragte, die /der Umweltschutzbeauftragte, … das Protokoll.</w:t>
      </w:r>
    </w:p>
    <w:p w14:paraId="110C1CA5" w14:textId="77777777" w:rsidR="00C87AA6" w:rsidRPr="00C87AA6" w:rsidRDefault="00C87AA6" w:rsidP="00C87AA6">
      <w:pPr>
        <w:rPr>
          <w:rFonts w:asciiTheme="minorHAnsi" w:hAnsiTheme="minorHAnsi"/>
          <w:sz w:val="22"/>
          <w:szCs w:val="22"/>
        </w:rPr>
      </w:pPr>
    </w:p>
    <w:p w14:paraId="18B3AFC0"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6 Termine der Sitzungen</w:t>
      </w:r>
    </w:p>
    <w:p w14:paraId="406A0901"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 xml:space="preserve">Sitzungen des Arbeitsschutzausschusses finden mindestens vierteljährlich statt. Sie werden im Voraus festgelegt. Aufgrund besonderer Vorkommnisse können weitere außerordentliche Sitzungen anberaumt werden. </w:t>
      </w:r>
    </w:p>
    <w:p w14:paraId="3EE8444E" w14:textId="77777777" w:rsidR="00C87AA6" w:rsidRPr="00C87AA6" w:rsidRDefault="00C87AA6" w:rsidP="00C87AA6">
      <w:pPr>
        <w:rPr>
          <w:rFonts w:asciiTheme="minorHAnsi" w:hAnsiTheme="minorHAnsi"/>
          <w:sz w:val="22"/>
          <w:szCs w:val="22"/>
        </w:rPr>
      </w:pPr>
    </w:p>
    <w:p w14:paraId="6F912F1D"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7 Einladung</w:t>
      </w:r>
    </w:p>
    <w:p w14:paraId="2FC95004"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Die Einladung erfolgt mindestens __ Tage vor der Sitzung.</w:t>
      </w:r>
    </w:p>
    <w:p w14:paraId="590F7342" w14:textId="77777777" w:rsidR="00C87AA6" w:rsidRPr="00C87AA6" w:rsidRDefault="00C87AA6" w:rsidP="00C87AA6">
      <w:pPr>
        <w:rPr>
          <w:rFonts w:asciiTheme="minorHAnsi" w:hAnsiTheme="minorHAnsi"/>
          <w:sz w:val="22"/>
          <w:szCs w:val="22"/>
        </w:rPr>
      </w:pPr>
    </w:p>
    <w:p w14:paraId="40C58198"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8 Sitzungsagenda</w:t>
      </w:r>
    </w:p>
    <w:p w14:paraId="74097D28"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 xml:space="preserve">Vorschläge zur Tagesordnung sind mindestens __ Tage vor der Sitzung an die/den Ausschussvorsitzenden zu richten. Anträge auf Änderungen oder Ergänzungen der Tagesordnung können von allen Mitgliedern des Ausschusses gestellt werden. </w:t>
      </w:r>
    </w:p>
    <w:p w14:paraId="2B1358AD"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Die Tagesordnung wird mit der Einladung den Mitgliedern vor der Sitzung zugeleitet.</w:t>
      </w:r>
    </w:p>
    <w:p w14:paraId="203DA31E" w14:textId="77777777" w:rsidR="00C87AA6" w:rsidRPr="00C87AA6" w:rsidRDefault="00C87AA6" w:rsidP="00C87AA6">
      <w:pPr>
        <w:rPr>
          <w:rFonts w:asciiTheme="minorHAnsi" w:hAnsiTheme="minorHAnsi"/>
          <w:sz w:val="22"/>
          <w:szCs w:val="22"/>
        </w:rPr>
      </w:pPr>
    </w:p>
    <w:p w14:paraId="77A76733"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9 Sitzungsunterlagen</w:t>
      </w:r>
    </w:p>
    <w:p w14:paraId="6C2EFD4C" w14:textId="77777777" w:rsidR="00C87AA6" w:rsidRPr="00C87AA6" w:rsidRDefault="00C87AA6" w:rsidP="00C87AA6">
      <w:pPr>
        <w:rPr>
          <w:rFonts w:asciiTheme="minorHAnsi" w:hAnsiTheme="minorHAnsi"/>
          <w:sz w:val="22"/>
          <w:szCs w:val="22"/>
        </w:rPr>
      </w:pPr>
      <w:r w:rsidRPr="00C87AA6">
        <w:rPr>
          <w:rFonts w:asciiTheme="minorHAnsi" w:hAnsiTheme="minorHAnsi"/>
          <w:sz w:val="22"/>
          <w:szCs w:val="22"/>
        </w:rPr>
        <w:t>Unterlagen zu den Tagesordnungspunkten werden mit der Einladung versandt.</w:t>
      </w:r>
    </w:p>
    <w:p w14:paraId="61B82A7E" w14:textId="77777777" w:rsidR="00C87AA6" w:rsidRPr="00C87AA6" w:rsidRDefault="00C87AA6" w:rsidP="00C87AA6">
      <w:pPr>
        <w:rPr>
          <w:rFonts w:asciiTheme="minorHAnsi" w:hAnsiTheme="minorHAnsi"/>
          <w:sz w:val="22"/>
          <w:szCs w:val="22"/>
        </w:rPr>
      </w:pPr>
    </w:p>
    <w:p w14:paraId="7143148A" w14:textId="77777777" w:rsidR="00C87AA6" w:rsidRPr="00C87AA6" w:rsidRDefault="00C87AA6" w:rsidP="00C87AA6">
      <w:pPr>
        <w:rPr>
          <w:rFonts w:asciiTheme="minorHAnsi" w:hAnsiTheme="minorHAnsi"/>
          <w:b/>
          <w:bCs/>
          <w:sz w:val="22"/>
          <w:szCs w:val="22"/>
        </w:rPr>
      </w:pPr>
      <w:r w:rsidRPr="00C87AA6">
        <w:rPr>
          <w:rFonts w:asciiTheme="minorHAnsi" w:hAnsiTheme="minorHAnsi"/>
          <w:b/>
          <w:bCs/>
          <w:sz w:val="22"/>
          <w:szCs w:val="22"/>
        </w:rPr>
        <w:t>§ 10 Beratung durch interne und externe Fachleute</w:t>
      </w:r>
    </w:p>
    <w:p w14:paraId="3577DA22" w14:textId="77777777" w:rsidR="00022894" w:rsidRDefault="00C87AA6">
      <w:r w:rsidRPr="00C87AA6">
        <w:rPr>
          <w:rFonts w:asciiTheme="minorHAnsi" w:hAnsiTheme="minorHAnsi"/>
          <w:bCs/>
          <w:sz w:val="22"/>
          <w:szCs w:val="22"/>
        </w:rPr>
        <w:t>Zu den Sitzungen des Ausschusses können von Fall zu Fall weitere inner- und außerbetriebliche Fachleute zu spezifischen Fragen eingeladen werden.</w:t>
      </w:r>
      <w:r w:rsidR="00022894">
        <w:br w:type="page"/>
      </w:r>
    </w:p>
    <w:p w14:paraId="51F828A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83DB5B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270F5C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29204B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6CC0BD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CEF20C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CC86A4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FA2CBE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3749B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B6D4EE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B783C6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B1D8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7BCC02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F2570EA" w14:textId="77777777" w:rsidR="00E158B4" w:rsidRDefault="00E158B4" w:rsidP="00E158B4">
      <w:pPr>
        <w:shd w:val="clear" w:color="auto" w:fill="FFFFFF"/>
        <w:rPr>
          <w:rFonts w:ascii="Arial" w:eastAsia="Times New Roman" w:hAnsi="Arial" w:cs="Arial"/>
          <w:b/>
          <w:bCs/>
          <w:color w:val="313131"/>
          <w:lang w:eastAsia="de-DE"/>
        </w:rPr>
      </w:pPr>
    </w:p>
    <w:p w14:paraId="4A69906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ED6BA7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EBCD77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DA23DA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424189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7CF57E7" w14:textId="77777777" w:rsidR="00E158B4" w:rsidRDefault="00E158B4" w:rsidP="00E158B4">
      <w:pPr>
        <w:shd w:val="clear" w:color="auto" w:fill="FFFFFF"/>
        <w:rPr>
          <w:rFonts w:ascii="Arial" w:eastAsia="Times New Roman" w:hAnsi="Arial" w:cs="Arial"/>
          <w:color w:val="313131"/>
          <w:lang w:eastAsia="de-DE"/>
        </w:rPr>
      </w:pPr>
    </w:p>
    <w:p w14:paraId="486C21F8" w14:textId="77777777" w:rsidR="00E158B4" w:rsidRPr="00623F23" w:rsidRDefault="00E158B4" w:rsidP="00E158B4">
      <w:pPr>
        <w:shd w:val="clear" w:color="auto" w:fill="FFFFFF"/>
        <w:rPr>
          <w:rFonts w:ascii="Arial" w:eastAsia="Times New Roman" w:hAnsi="Arial" w:cs="Arial"/>
          <w:color w:val="313131"/>
          <w:lang w:eastAsia="de-DE"/>
        </w:rPr>
      </w:pPr>
    </w:p>
    <w:p w14:paraId="775FF3E4"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1B6FF0">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371C7900"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A5AC28D"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3849" w14:textId="77777777" w:rsidR="009F7FC5" w:rsidRDefault="009F7FC5" w:rsidP="00E158B4">
      <w:r>
        <w:separator/>
      </w:r>
    </w:p>
  </w:endnote>
  <w:endnote w:type="continuationSeparator" w:id="0">
    <w:p w14:paraId="7C7A79FD" w14:textId="77777777" w:rsidR="009F7FC5" w:rsidRDefault="009F7FC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A8F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50FFD411"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1776812"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C6C0" w14:textId="77777777" w:rsidR="009F7FC5" w:rsidRDefault="009F7FC5" w:rsidP="00E158B4">
      <w:r>
        <w:separator/>
      </w:r>
    </w:p>
  </w:footnote>
  <w:footnote w:type="continuationSeparator" w:id="0">
    <w:p w14:paraId="1A63D3E1" w14:textId="77777777" w:rsidR="009F7FC5" w:rsidRDefault="009F7FC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E467BE"/>
    <w:multiLevelType w:val="hybridMultilevel"/>
    <w:tmpl w:val="408E0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B6FF0"/>
    <w:rsid w:val="001F12A3"/>
    <w:rsid w:val="0022564B"/>
    <w:rsid w:val="002658F3"/>
    <w:rsid w:val="0029392A"/>
    <w:rsid w:val="00297244"/>
    <w:rsid w:val="002F4981"/>
    <w:rsid w:val="00342C1A"/>
    <w:rsid w:val="003668C1"/>
    <w:rsid w:val="00367481"/>
    <w:rsid w:val="003B57EC"/>
    <w:rsid w:val="003D6481"/>
    <w:rsid w:val="003E1165"/>
    <w:rsid w:val="004426F8"/>
    <w:rsid w:val="004B52EB"/>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D55BA"/>
    <w:rsid w:val="009E0CDE"/>
    <w:rsid w:val="009F7FC5"/>
    <w:rsid w:val="00A3504B"/>
    <w:rsid w:val="00A46089"/>
    <w:rsid w:val="00A47FDA"/>
    <w:rsid w:val="00A545EE"/>
    <w:rsid w:val="00AA600F"/>
    <w:rsid w:val="00AB7CE7"/>
    <w:rsid w:val="00AC3D9A"/>
    <w:rsid w:val="00AD3F32"/>
    <w:rsid w:val="00B3508B"/>
    <w:rsid w:val="00B906E8"/>
    <w:rsid w:val="00B90D4E"/>
    <w:rsid w:val="00BA595D"/>
    <w:rsid w:val="00BD7FBC"/>
    <w:rsid w:val="00BF0137"/>
    <w:rsid w:val="00C077F3"/>
    <w:rsid w:val="00C24A37"/>
    <w:rsid w:val="00C87AA6"/>
    <w:rsid w:val="00C91F8B"/>
    <w:rsid w:val="00CA1160"/>
    <w:rsid w:val="00D31087"/>
    <w:rsid w:val="00D51C88"/>
    <w:rsid w:val="00D648DC"/>
    <w:rsid w:val="00D90FFB"/>
    <w:rsid w:val="00DC1C08"/>
    <w:rsid w:val="00DE54F5"/>
    <w:rsid w:val="00E07C66"/>
    <w:rsid w:val="00E158B4"/>
    <w:rsid w:val="00E554B4"/>
    <w:rsid w:val="00E66C50"/>
    <w:rsid w:val="00EB6762"/>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649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EB676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9F0B-F4E5-4C3B-B4B6-A48E11C9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2021-11-02T06:47:00Z</dcterms:created>
  <dcterms:modified xsi:type="dcterms:W3CDTF">2021-11-02T06:47:00Z</dcterms:modified>
</cp:coreProperties>
</file>