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4DFA" w14:textId="77777777" w:rsidR="00EA48D4" w:rsidRPr="00596D10" w:rsidRDefault="00C03301" w:rsidP="00EA48D4">
      <w:pPr>
        <w:spacing w:after="160" w:line="259" w:lineRule="auto"/>
        <w:rPr>
          <w:rFonts w:asciiTheme="minorHAnsi" w:hAnsiTheme="minorHAnsi"/>
          <w:sz w:val="22"/>
          <w:szCs w:val="32"/>
        </w:rPr>
      </w:pPr>
      <w:r w:rsidRPr="00C03301">
        <w:rPr>
          <w:rFonts w:asciiTheme="minorHAnsi" w:hAnsiTheme="minorHAnsi"/>
          <w:b/>
          <w:sz w:val="32"/>
          <w:szCs w:val="32"/>
        </w:rPr>
        <w:t>Checkliste: Die wichtigsten arbeitsbedingten Risikofaktoren für die psychische Gesundheit</w:t>
      </w:r>
    </w:p>
    <w:tbl>
      <w:tblPr>
        <w:tblStyle w:val="Tabellenraster12"/>
        <w:tblW w:w="9396" w:type="dxa"/>
        <w:tblLook w:val="04A0" w:firstRow="1" w:lastRow="0" w:firstColumn="1" w:lastColumn="0" w:noHBand="0" w:noVBand="1"/>
      </w:tblPr>
      <w:tblGrid>
        <w:gridCol w:w="7888"/>
        <w:gridCol w:w="603"/>
        <w:gridCol w:w="905"/>
      </w:tblGrid>
      <w:tr w:rsidR="00933F69" w:rsidRPr="00736AF6" w14:paraId="1E8C9AE1" w14:textId="77777777" w:rsidTr="00933F69">
        <w:tc>
          <w:tcPr>
            <w:tcW w:w="7888" w:type="dxa"/>
            <w:vMerge w:val="restart"/>
            <w:shd w:val="clear" w:color="auto" w:fill="FBE4D5" w:themeFill="accent2" w:themeFillTint="33"/>
          </w:tcPr>
          <w:p w14:paraId="068227DF" w14:textId="77777777" w:rsidR="00933F69" w:rsidRPr="00736AF6" w:rsidRDefault="00933F69" w:rsidP="0028734C">
            <w:pPr>
              <w:rPr>
                <w:b/>
                <w:bCs/>
                <w:iCs/>
              </w:rPr>
            </w:pPr>
          </w:p>
        </w:tc>
        <w:tc>
          <w:tcPr>
            <w:tcW w:w="1508" w:type="dxa"/>
            <w:gridSpan w:val="2"/>
            <w:shd w:val="clear" w:color="auto" w:fill="FBE4D5" w:themeFill="accent2" w:themeFillTint="33"/>
          </w:tcPr>
          <w:p w14:paraId="4A404464" w14:textId="77777777" w:rsidR="00933F69" w:rsidRPr="00736AF6" w:rsidRDefault="00933F69" w:rsidP="0028734C">
            <w:pPr>
              <w:rPr>
                <w:b/>
              </w:rPr>
            </w:pPr>
            <w:r w:rsidRPr="00736AF6">
              <w:rPr>
                <w:b/>
              </w:rPr>
              <w:t>Maßnahmen erforderlich?</w:t>
            </w:r>
          </w:p>
        </w:tc>
      </w:tr>
      <w:tr w:rsidR="00933F69" w14:paraId="45A40417" w14:textId="77777777" w:rsidTr="00933F69">
        <w:tc>
          <w:tcPr>
            <w:tcW w:w="7888" w:type="dxa"/>
            <w:vMerge/>
          </w:tcPr>
          <w:p w14:paraId="131E6875" w14:textId="77777777" w:rsidR="00933F69" w:rsidRPr="006446EA" w:rsidRDefault="00933F69" w:rsidP="0028734C">
            <w:pPr>
              <w:rPr>
                <w:i/>
                <w:iCs/>
                <w:sz w:val="20"/>
                <w:szCs w:val="20"/>
              </w:rPr>
            </w:pPr>
          </w:p>
        </w:tc>
        <w:tc>
          <w:tcPr>
            <w:tcW w:w="603" w:type="dxa"/>
          </w:tcPr>
          <w:p w14:paraId="109A0542" w14:textId="77777777" w:rsidR="00933F69" w:rsidRPr="005D47F2" w:rsidRDefault="00933F69" w:rsidP="0028734C">
            <w:pPr>
              <w:rPr>
                <w:sz w:val="20"/>
                <w:szCs w:val="20"/>
              </w:rPr>
            </w:pPr>
            <w:r w:rsidRPr="005D47F2">
              <w:rPr>
                <w:sz w:val="20"/>
                <w:szCs w:val="20"/>
              </w:rPr>
              <w:t>ja</w:t>
            </w:r>
          </w:p>
        </w:tc>
        <w:tc>
          <w:tcPr>
            <w:tcW w:w="905" w:type="dxa"/>
          </w:tcPr>
          <w:p w14:paraId="7FC863A7" w14:textId="77777777" w:rsidR="00933F69" w:rsidRPr="005D47F2" w:rsidRDefault="00933F69" w:rsidP="0028734C">
            <w:pPr>
              <w:rPr>
                <w:sz w:val="20"/>
                <w:szCs w:val="20"/>
              </w:rPr>
            </w:pPr>
            <w:r w:rsidRPr="005D47F2">
              <w:rPr>
                <w:sz w:val="20"/>
                <w:szCs w:val="20"/>
              </w:rPr>
              <w:t>nein</w:t>
            </w:r>
          </w:p>
        </w:tc>
      </w:tr>
      <w:tr w:rsidR="00933F69" w14:paraId="1B3F98A2" w14:textId="77777777" w:rsidTr="00933F69">
        <w:tc>
          <w:tcPr>
            <w:tcW w:w="9396" w:type="dxa"/>
            <w:gridSpan w:val="3"/>
            <w:shd w:val="clear" w:color="auto" w:fill="DEEAF6" w:themeFill="accent1" w:themeFillTint="33"/>
          </w:tcPr>
          <w:p w14:paraId="403DBB1A" w14:textId="77777777" w:rsidR="00933F69" w:rsidRPr="006446EA" w:rsidRDefault="00933F69" w:rsidP="0028734C">
            <w:pPr>
              <w:rPr>
                <w:b/>
                <w:bCs/>
              </w:rPr>
            </w:pPr>
            <w:r w:rsidRPr="006446EA">
              <w:rPr>
                <w:b/>
                <w:bCs/>
              </w:rPr>
              <w:t>Arbeitsinhalte und Arbeitsaufgaben</w:t>
            </w:r>
          </w:p>
        </w:tc>
      </w:tr>
      <w:tr w:rsidR="00933F69" w14:paraId="403F2D2B" w14:textId="77777777" w:rsidTr="00933F69">
        <w:tc>
          <w:tcPr>
            <w:tcW w:w="7888" w:type="dxa"/>
          </w:tcPr>
          <w:p w14:paraId="71CF3D90" w14:textId="77777777" w:rsidR="00933F69" w:rsidRPr="006446EA" w:rsidRDefault="00933F69" w:rsidP="0028734C">
            <w:pPr>
              <w:rPr>
                <w:b/>
                <w:bCs/>
                <w:i/>
                <w:iCs/>
              </w:rPr>
            </w:pPr>
            <w:r w:rsidRPr="006446EA">
              <w:rPr>
                <w:b/>
                <w:bCs/>
                <w:i/>
                <w:iCs/>
              </w:rPr>
              <w:t>Vollständigkeit der Aufgabe:</w:t>
            </w:r>
          </w:p>
          <w:p w14:paraId="3679BECA" w14:textId="77777777" w:rsidR="00933F69" w:rsidRDefault="00933F69" w:rsidP="0028734C">
            <w:r>
              <w:t>Die Tätigkeit enthält</w:t>
            </w:r>
          </w:p>
          <w:p w14:paraId="7799206C" w14:textId="77777777" w:rsidR="00933F69" w:rsidRPr="006446EA" w:rsidRDefault="00933F69" w:rsidP="00933F69">
            <w:pPr>
              <w:pStyle w:val="Listenabsatz"/>
              <w:numPr>
                <w:ilvl w:val="0"/>
                <w:numId w:val="7"/>
              </w:numPr>
            </w:pPr>
            <w:r w:rsidRPr="006446EA">
              <w:t>nur vorbereitende oder</w:t>
            </w:r>
          </w:p>
          <w:p w14:paraId="487DD5A8" w14:textId="77777777" w:rsidR="00933F69" w:rsidRPr="006446EA" w:rsidRDefault="00933F69" w:rsidP="00933F69">
            <w:pPr>
              <w:pStyle w:val="Listenabsatz"/>
              <w:numPr>
                <w:ilvl w:val="0"/>
                <w:numId w:val="7"/>
              </w:numPr>
            </w:pPr>
            <w:r w:rsidRPr="006446EA">
              <w:t>nur ausführende oder</w:t>
            </w:r>
          </w:p>
          <w:p w14:paraId="1E7A62C7" w14:textId="77777777" w:rsidR="00933F69" w:rsidRPr="006446EA" w:rsidRDefault="00933F69" w:rsidP="00933F69">
            <w:pPr>
              <w:pStyle w:val="Listenabsatz"/>
              <w:numPr>
                <w:ilvl w:val="0"/>
                <w:numId w:val="7"/>
              </w:numPr>
            </w:pPr>
            <w:r w:rsidRPr="006446EA">
              <w:t>nur kontrollierende Handlungen</w:t>
            </w:r>
          </w:p>
        </w:tc>
        <w:tc>
          <w:tcPr>
            <w:tcW w:w="603" w:type="dxa"/>
          </w:tcPr>
          <w:p w14:paraId="582C307A" w14:textId="77777777" w:rsidR="00933F69" w:rsidRDefault="00933F69" w:rsidP="0028734C"/>
        </w:tc>
        <w:tc>
          <w:tcPr>
            <w:tcW w:w="905" w:type="dxa"/>
          </w:tcPr>
          <w:p w14:paraId="324C9D66" w14:textId="77777777" w:rsidR="00933F69" w:rsidRDefault="00933F69" w:rsidP="0028734C"/>
        </w:tc>
      </w:tr>
      <w:tr w:rsidR="00933F69" w14:paraId="049C927C" w14:textId="77777777" w:rsidTr="00933F69">
        <w:tc>
          <w:tcPr>
            <w:tcW w:w="7888" w:type="dxa"/>
          </w:tcPr>
          <w:p w14:paraId="52B49FAA" w14:textId="77777777" w:rsidR="00933F69" w:rsidRDefault="00933F69" w:rsidP="0028734C">
            <w:pPr>
              <w:rPr>
                <w:b/>
                <w:bCs/>
              </w:rPr>
            </w:pPr>
            <w:r w:rsidRPr="006446EA">
              <w:rPr>
                <w:b/>
                <w:bCs/>
              </w:rPr>
              <w:t>Handlungsspielraum:</w:t>
            </w:r>
          </w:p>
          <w:p w14:paraId="765E1CD0" w14:textId="77777777" w:rsidR="00933F69" w:rsidRDefault="00933F69" w:rsidP="0028734C">
            <w:r>
              <w:t>die oder der Beschäftigte hat keinen Einfluss auf</w:t>
            </w:r>
          </w:p>
          <w:p w14:paraId="13845286" w14:textId="77777777" w:rsidR="00933F69" w:rsidRPr="006446EA" w:rsidRDefault="00933F69" w:rsidP="00933F69">
            <w:pPr>
              <w:pStyle w:val="Listenabsatz"/>
              <w:numPr>
                <w:ilvl w:val="0"/>
                <w:numId w:val="8"/>
              </w:numPr>
            </w:pPr>
            <w:r w:rsidRPr="006446EA">
              <w:t>Arbeitsinhalt,</w:t>
            </w:r>
          </w:p>
          <w:p w14:paraId="565E9500" w14:textId="77777777" w:rsidR="00933F69" w:rsidRPr="006446EA" w:rsidRDefault="00933F69" w:rsidP="00933F69">
            <w:pPr>
              <w:pStyle w:val="Listenabsatz"/>
              <w:numPr>
                <w:ilvl w:val="0"/>
                <w:numId w:val="8"/>
              </w:numPr>
            </w:pPr>
            <w:r w:rsidRPr="006446EA">
              <w:t>Arbeitspensum,</w:t>
            </w:r>
          </w:p>
          <w:p w14:paraId="0587154B" w14:textId="77777777" w:rsidR="00933F69" w:rsidRPr="006446EA" w:rsidRDefault="00933F69" w:rsidP="00933F69">
            <w:pPr>
              <w:pStyle w:val="Listenabsatz"/>
              <w:numPr>
                <w:ilvl w:val="0"/>
                <w:numId w:val="8"/>
              </w:numPr>
            </w:pPr>
            <w:r w:rsidRPr="006446EA">
              <w:t>Arbeitsmethoden/ -verfahren,</w:t>
            </w:r>
          </w:p>
          <w:p w14:paraId="2A488E20" w14:textId="77777777" w:rsidR="00933F69" w:rsidRPr="006446EA" w:rsidRDefault="00933F69" w:rsidP="00933F69">
            <w:pPr>
              <w:pStyle w:val="Listenabsatz"/>
              <w:numPr>
                <w:ilvl w:val="0"/>
                <w:numId w:val="8"/>
              </w:numPr>
            </w:pPr>
            <w:r w:rsidRPr="006446EA">
              <w:t>Reihenfolge der Tätigkeiten.</w:t>
            </w:r>
          </w:p>
        </w:tc>
        <w:tc>
          <w:tcPr>
            <w:tcW w:w="603" w:type="dxa"/>
          </w:tcPr>
          <w:p w14:paraId="3C813E16" w14:textId="77777777" w:rsidR="00933F69" w:rsidRDefault="00933F69" w:rsidP="0028734C"/>
        </w:tc>
        <w:tc>
          <w:tcPr>
            <w:tcW w:w="905" w:type="dxa"/>
          </w:tcPr>
          <w:p w14:paraId="4537B160" w14:textId="77777777" w:rsidR="00933F69" w:rsidRDefault="00933F69" w:rsidP="0028734C"/>
        </w:tc>
      </w:tr>
      <w:tr w:rsidR="00933F69" w14:paraId="01F0FA6D" w14:textId="77777777" w:rsidTr="00933F69">
        <w:tc>
          <w:tcPr>
            <w:tcW w:w="7888" w:type="dxa"/>
          </w:tcPr>
          <w:p w14:paraId="05AC5406" w14:textId="77777777" w:rsidR="00933F69" w:rsidRPr="000F42EB" w:rsidRDefault="00933F69" w:rsidP="0028734C">
            <w:pPr>
              <w:rPr>
                <w:b/>
                <w:bCs/>
              </w:rPr>
            </w:pPr>
            <w:r w:rsidRPr="000F42EB">
              <w:rPr>
                <w:b/>
                <w:bCs/>
              </w:rPr>
              <w:t>Abwechslungsreichtum (Variabilität):</w:t>
            </w:r>
          </w:p>
          <w:p w14:paraId="3F202DC4" w14:textId="77777777" w:rsidR="00933F69" w:rsidRDefault="00933F69" w:rsidP="0028734C">
            <w:r>
              <w:t>E</w:t>
            </w:r>
            <w:r w:rsidRPr="000F42EB">
              <w:t>inseitige Anforderung:</w:t>
            </w:r>
          </w:p>
          <w:p w14:paraId="50888BE6" w14:textId="77777777" w:rsidR="00933F69" w:rsidRPr="000F42EB" w:rsidRDefault="00933F69" w:rsidP="00933F69">
            <w:pPr>
              <w:pStyle w:val="Listenabsatz"/>
              <w:numPr>
                <w:ilvl w:val="0"/>
                <w:numId w:val="9"/>
              </w:numPr>
            </w:pPr>
            <w:r w:rsidRPr="000F42EB">
              <w:t>wenige ähnliche Arbeitsgegenstände und Arbeitsmittel</w:t>
            </w:r>
          </w:p>
          <w:p w14:paraId="216BCC46" w14:textId="77777777" w:rsidR="00933F69" w:rsidRPr="000F42EB" w:rsidRDefault="00933F69" w:rsidP="00933F69">
            <w:pPr>
              <w:pStyle w:val="Listenabsatz"/>
              <w:numPr>
                <w:ilvl w:val="0"/>
                <w:numId w:val="9"/>
              </w:numPr>
            </w:pPr>
            <w:r w:rsidRPr="000F42EB">
              <w:t>häufige Wiederholung gleichartiger Handlungen in kurzen Takten</w:t>
            </w:r>
          </w:p>
        </w:tc>
        <w:tc>
          <w:tcPr>
            <w:tcW w:w="603" w:type="dxa"/>
          </w:tcPr>
          <w:p w14:paraId="3F886B7A" w14:textId="77777777" w:rsidR="00933F69" w:rsidRDefault="00933F69" w:rsidP="0028734C"/>
        </w:tc>
        <w:tc>
          <w:tcPr>
            <w:tcW w:w="905" w:type="dxa"/>
          </w:tcPr>
          <w:p w14:paraId="6F8FFD30" w14:textId="77777777" w:rsidR="00933F69" w:rsidRDefault="00933F69" w:rsidP="0028734C"/>
        </w:tc>
      </w:tr>
      <w:tr w:rsidR="00933F69" w14:paraId="65D2D1B2" w14:textId="77777777" w:rsidTr="00933F69">
        <w:trPr>
          <w:trHeight w:val="1970"/>
        </w:trPr>
        <w:tc>
          <w:tcPr>
            <w:tcW w:w="7888" w:type="dxa"/>
          </w:tcPr>
          <w:p w14:paraId="14C3CEF0" w14:textId="77777777" w:rsidR="00933F69" w:rsidRDefault="00933F69" w:rsidP="0028734C">
            <w:pPr>
              <w:rPr>
                <w:b/>
                <w:bCs/>
              </w:rPr>
            </w:pPr>
            <w:r w:rsidRPr="000F42EB">
              <w:rPr>
                <w:b/>
                <w:bCs/>
              </w:rPr>
              <w:t>Informationsangebot/Informationsfluss:</w:t>
            </w:r>
          </w:p>
          <w:p w14:paraId="36E68E87" w14:textId="77777777" w:rsidR="00933F69" w:rsidRPr="000F42EB" w:rsidRDefault="00933F69" w:rsidP="00933F69">
            <w:pPr>
              <w:pStyle w:val="Listenabsatz"/>
              <w:numPr>
                <w:ilvl w:val="0"/>
                <w:numId w:val="10"/>
              </w:numPr>
            </w:pPr>
            <w:r w:rsidRPr="000F42EB">
              <w:t>zu umfangreich (Reizüberflutung)</w:t>
            </w:r>
          </w:p>
          <w:p w14:paraId="45F6AA82" w14:textId="77777777" w:rsidR="00933F69" w:rsidRPr="000F42EB" w:rsidRDefault="00933F69" w:rsidP="00933F69">
            <w:pPr>
              <w:pStyle w:val="Listenabsatz"/>
              <w:numPr>
                <w:ilvl w:val="0"/>
                <w:numId w:val="10"/>
              </w:numPr>
            </w:pPr>
            <w:r w:rsidRPr="000F42EB">
              <w:t>zu gering (lange Zeiten ohne neue Information)</w:t>
            </w:r>
          </w:p>
          <w:p w14:paraId="22F8126C" w14:textId="77777777" w:rsidR="00933F69" w:rsidRPr="000F42EB" w:rsidRDefault="00933F69" w:rsidP="00933F69">
            <w:pPr>
              <w:pStyle w:val="Listenabsatz"/>
              <w:numPr>
                <w:ilvl w:val="0"/>
                <w:numId w:val="10"/>
              </w:numPr>
            </w:pPr>
            <w:r w:rsidRPr="000F42EB">
              <w:t>ungünstig dargeboten</w:t>
            </w:r>
          </w:p>
          <w:p w14:paraId="21E780DE" w14:textId="77777777" w:rsidR="00933F69" w:rsidRPr="000F42EB" w:rsidRDefault="00933F69" w:rsidP="00933F69">
            <w:pPr>
              <w:pStyle w:val="Listenabsatz"/>
              <w:numPr>
                <w:ilvl w:val="0"/>
                <w:numId w:val="10"/>
              </w:numPr>
              <w:rPr>
                <w:b/>
                <w:bCs/>
              </w:rPr>
            </w:pPr>
            <w:r w:rsidRPr="000F42EB">
              <w:t>lückenhaft (wichtige Informationen fehlen)</w:t>
            </w:r>
          </w:p>
        </w:tc>
        <w:tc>
          <w:tcPr>
            <w:tcW w:w="603" w:type="dxa"/>
          </w:tcPr>
          <w:p w14:paraId="49479100" w14:textId="77777777" w:rsidR="00933F69" w:rsidRDefault="00933F69" w:rsidP="0028734C"/>
        </w:tc>
        <w:tc>
          <w:tcPr>
            <w:tcW w:w="905" w:type="dxa"/>
          </w:tcPr>
          <w:p w14:paraId="59928A5C" w14:textId="77777777" w:rsidR="00933F69" w:rsidRDefault="00933F69" w:rsidP="0028734C"/>
        </w:tc>
      </w:tr>
      <w:tr w:rsidR="00933F69" w14:paraId="73332A80" w14:textId="77777777" w:rsidTr="00933F69">
        <w:tc>
          <w:tcPr>
            <w:tcW w:w="7888" w:type="dxa"/>
          </w:tcPr>
          <w:p w14:paraId="63C3978B" w14:textId="77777777" w:rsidR="00933F69" w:rsidRDefault="00933F69" w:rsidP="0028734C">
            <w:r w:rsidRPr="000F42EB">
              <w:rPr>
                <w:b/>
                <w:bCs/>
              </w:rPr>
              <w:t>Verantwortung</w:t>
            </w:r>
            <w:r>
              <w:t>:</w:t>
            </w:r>
          </w:p>
          <w:p w14:paraId="61998F54" w14:textId="77777777" w:rsidR="00933F69" w:rsidRPr="000F42EB" w:rsidRDefault="00933F69" w:rsidP="00933F69">
            <w:pPr>
              <w:pStyle w:val="Listenabsatz"/>
              <w:numPr>
                <w:ilvl w:val="0"/>
                <w:numId w:val="11"/>
              </w:numPr>
            </w:pPr>
            <w:r w:rsidRPr="000F42EB">
              <w:t>unklare Kompetenzen und Verantwortlichkeiten</w:t>
            </w:r>
          </w:p>
        </w:tc>
        <w:tc>
          <w:tcPr>
            <w:tcW w:w="603" w:type="dxa"/>
          </w:tcPr>
          <w:p w14:paraId="5B1C6F91" w14:textId="77777777" w:rsidR="00933F69" w:rsidRDefault="00933F69" w:rsidP="0028734C"/>
        </w:tc>
        <w:tc>
          <w:tcPr>
            <w:tcW w:w="905" w:type="dxa"/>
          </w:tcPr>
          <w:p w14:paraId="6CF0F6A6" w14:textId="77777777" w:rsidR="00933F69" w:rsidRDefault="00933F69" w:rsidP="0028734C"/>
        </w:tc>
      </w:tr>
      <w:tr w:rsidR="00933F69" w14:paraId="48243112" w14:textId="77777777" w:rsidTr="00933F69">
        <w:tc>
          <w:tcPr>
            <w:tcW w:w="7888" w:type="dxa"/>
          </w:tcPr>
          <w:p w14:paraId="0CF2556F" w14:textId="77777777" w:rsidR="00933F69" w:rsidRPr="000F42EB" w:rsidRDefault="00933F69" w:rsidP="0028734C">
            <w:pPr>
              <w:rPr>
                <w:b/>
                <w:bCs/>
              </w:rPr>
            </w:pPr>
            <w:r w:rsidRPr="000F42EB">
              <w:rPr>
                <w:b/>
                <w:bCs/>
              </w:rPr>
              <w:t>Qualifikation:</w:t>
            </w:r>
          </w:p>
          <w:p w14:paraId="47C42A36" w14:textId="77777777" w:rsidR="00933F69" w:rsidRPr="000F42EB" w:rsidRDefault="00933F69" w:rsidP="00933F69">
            <w:pPr>
              <w:pStyle w:val="Listenabsatz"/>
              <w:numPr>
                <w:ilvl w:val="0"/>
                <w:numId w:val="10"/>
              </w:numPr>
            </w:pPr>
            <w:r w:rsidRPr="000F42EB">
              <w:t>Tätigkeiten entsprechen nicht der Qualifikation der Beschäftigten (Über-/Unterforderung)</w:t>
            </w:r>
          </w:p>
          <w:p w14:paraId="4B943DDF" w14:textId="77777777" w:rsidR="00933F69" w:rsidRPr="000F42EB" w:rsidRDefault="00933F69" w:rsidP="00933F69">
            <w:pPr>
              <w:pStyle w:val="Listenabsatz"/>
              <w:numPr>
                <w:ilvl w:val="0"/>
                <w:numId w:val="10"/>
              </w:numPr>
            </w:pPr>
            <w:r w:rsidRPr="000F42EB">
              <w:t>unzureichende Einweisung/Einarbeitung in die Tätigkeit</w:t>
            </w:r>
          </w:p>
        </w:tc>
        <w:tc>
          <w:tcPr>
            <w:tcW w:w="603" w:type="dxa"/>
          </w:tcPr>
          <w:p w14:paraId="11166F34" w14:textId="77777777" w:rsidR="00933F69" w:rsidRDefault="00933F69" w:rsidP="0028734C"/>
        </w:tc>
        <w:tc>
          <w:tcPr>
            <w:tcW w:w="905" w:type="dxa"/>
          </w:tcPr>
          <w:p w14:paraId="24B4D38B" w14:textId="77777777" w:rsidR="00933F69" w:rsidRDefault="00933F69" w:rsidP="0028734C"/>
        </w:tc>
      </w:tr>
      <w:tr w:rsidR="00933F69" w14:paraId="7D9B01A8" w14:textId="77777777" w:rsidTr="00933F69">
        <w:tc>
          <w:tcPr>
            <w:tcW w:w="7888" w:type="dxa"/>
            <w:tcBorders>
              <w:bottom w:val="single" w:sz="4" w:space="0" w:color="auto"/>
            </w:tcBorders>
          </w:tcPr>
          <w:p w14:paraId="2F7B5482" w14:textId="77777777" w:rsidR="00933F69" w:rsidRPr="000F42EB" w:rsidRDefault="00933F69" w:rsidP="0028734C">
            <w:pPr>
              <w:rPr>
                <w:b/>
                <w:bCs/>
              </w:rPr>
            </w:pPr>
            <w:r w:rsidRPr="000F42EB">
              <w:rPr>
                <w:b/>
                <w:bCs/>
              </w:rPr>
              <w:t>Emotionale Inanspruchnahme:</w:t>
            </w:r>
          </w:p>
          <w:p w14:paraId="2965D851" w14:textId="77777777" w:rsidR="00933F69" w:rsidRPr="000F42EB" w:rsidRDefault="00933F69" w:rsidP="00933F69">
            <w:pPr>
              <w:pStyle w:val="Listenabsatz"/>
              <w:numPr>
                <w:ilvl w:val="0"/>
                <w:numId w:val="12"/>
              </w:numPr>
            </w:pPr>
            <w:r w:rsidRPr="000F42EB">
              <w:t>durch das Erleben emotional stark berührende Ereignisse (zum Beispiel Umgang mit schwerer Krankheit, Unfällen, Tod)</w:t>
            </w:r>
          </w:p>
          <w:p w14:paraId="43287424" w14:textId="77777777" w:rsidR="00933F69" w:rsidRPr="000F42EB" w:rsidRDefault="00933F69" w:rsidP="00933F69">
            <w:pPr>
              <w:pStyle w:val="Listenabsatz"/>
              <w:numPr>
                <w:ilvl w:val="0"/>
                <w:numId w:val="12"/>
              </w:numPr>
            </w:pPr>
            <w:r w:rsidRPr="000F42EB">
              <w:t>durch das ständige Eingehen auf die Bedürfnisse anderer Menschen (zum Beispiel auf Kunden, Patienten, Schüler)</w:t>
            </w:r>
          </w:p>
          <w:p w14:paraId="01FC6552" w14:textId="77777777" w:rsidR="00933F69" w:rsidRPr="000F42EB" w:rsidRDefault="00933F69" w:rsidP="00933F69">
            <w:pPr>
              <w:pStyle w:val="Listenabsatz"/>
              <w:numPr>
                <w:ilvl w:val="0"/>
                <w:numId w:val="12"/>
              </w:numPr>
            </w:pPr>
            <w:r w:rsidRPr="000F42EB">
              <w:t>durch permanentes zeigen geforderter Emotionen unabhängig von eigenen Empfindungen</w:t>
            </w:r>
          </w:p>
          <w:p w14:paraId="4AC79EE7" w14:textId="77777777" w:rsidR="00933F69" w:rsidRPr="000F42EB" w:rsidRDefault="00933F69" w:rsidP="00933F69">
            <w:pPr>
              <w:pStyle w:val="Listenabsatz"/>
              <w:numPr>
                <w:ilvl w:val="0"/>
                <w:numId w:val="12"/>
              </w:numPr>
            </w:pPr>
            <w:r w:rsidRPr="000F42EB">
              <w:t>Bedrohung durch Gewalt durch andere Personen (zum Beispiel Kunden, Patienten)</w:t>
            </w:r>
          </w:p>
        </w:tc>
        <w:tc>
          <w:tcPr>
            <w:tcW w:w="603" w:type="dxa"/>
            <w:tcBorders>
              <w:bottom w:val="single" w:sz="4" w:space="0" w:color="auto"/>
            </w:tcBorders>
          </w:tcPr>
          <w:p w14:paraId="6727F2E3" w14:textId="77777777" w:rsidR="00933F69" w:rsidRDefault="00933F69" w:rsidP="0028734C"/>
        </w:tc>
        <w:tc>
          <w:tcPr>
            <w:tcW w:w="905" w:type="dxa"/>
            <w:tcBorders>
              <w:bottom w:val="single" w:sz="4" w:space="0" w:color="auto"/>
            </w:tcBorders>
          </w:tcPr>
          <w:p w14:paraId="029DDFB0" w14:textId="77777777" w:rsidR="00933F69" w:rsidRDefault="00933F69" w:rsidP="0028734C"/>
        </w:tc>
      </w:tr>
      <w:tr w:rsidR="00933F69" w14:paraId="6D0AEB63" w14:textId="77777777" w:rsidTr="00933F69">
        <w:tc>
          <w:tcPr>
            <w:tcW w:w="9396" w:type="dxa"/>
            <w:gridSpan w:val="3"/>
            <w:shd w:val="clear" w:color="auto" w:fill="DEEAF6" w:themeFill="accent1" w:themeFillTint="33"/>
          </w:tcPr>
          <w:p w14:paraId="3E9B7601" w14:textId="77777777" w:rsidR="00933F69" w:rsidRPr="00ED2D69" w:rsidRDefault="00933F69" w:rsidP="0028734C">
            <w:pPr>
              <w:rPr>
                <w:b/>
                <w:bCs/>
              </w:rPr>
            </w:pPr>
            <w:r w:rsidRPr="00ED2D69">
              <w:rPr>
                <w:b/>
                <w:bCs/>
              </w:rPr>
              <w:t>Arbeitsorganisation</w:t>
            </w:r>
          </w:p>
        </w:tc>
      </w:tr>
      <w:tr w:rsidR="00933F69" w14:paraId="64D3A195" w14:textId="77777777" w:rsidTr="00933F69">
        <w:tc>
          <w:tcPr>
            <w:tcW w:w="7888" w:type="dxa"/>
          </w:tcPr>
          <w:p w14:paraId="56F52BCD" w14:textId="77777777" w:rsidR="00933F69" w:rsidRPr="00ED2D69" w:rsidRDefault="00933F69" w:rsidP="0028734C">
            <w:pPr>
              <w:rPr>
                <w:b/>
                <w:bCs/>
              </w:rPr>
            </w:pPr>
            <w:r w:rsidRPr="00ED2D69">
              <w:rPr>
                <w:b/>
                <w:bCs/>
              </w:rPr>
              <w:t>Arbeitszeit:</w:t>
            </w:r>
          </w:p>
          <w:p w14:paraId="169E349D" w14:textId="77777777" w:rsidR="00933F69" w:rsidRPr="00ED2D69" w:rsidRDefault="00933F69" w:rsidP="00933F69">
            <w:pPr>
              <w:pStyle w:val="Listenabsatz"/>
              <w:numPr>
                <w:ilvl w:val="0"/>
                <w:numId w:val="13"/>
              </w:numPr>
            </w:pPr>
            <w:r w:rsidRPr="00ED2D69">
              <w:t>wechselnde oder langer Arbeitszeit</w:t>
            </w:r>
          </w:p>
          <w:p w14:paraId="4E55160B" w14:textId="77777777" w:rsidR="00933F69" w:rsidRPr="00ED2D69" w:rsidRDefault="00933F69" w:rsidP="00933F69">
            <w:pPr>
              <w:pStyle w:val="Listenabsatz"/>
              <w:numPr>
                <w:ilvl w:val="0"/>
                <w:numId w:val="13"/>
              </w:numPr>
            </w:pPr>
            <w:r w:rsidRPr="00ED2D69">
              <w:lastRenderedPageBreak/>
              <w:t>ungünstig gestaltete Schichtarbeit, häufige Nachtarbeit</w:t>
            </w:r>
          </w:p>
          <w:p w14:paraId="313B87E0" w14:textId="77777777" w:rsidR="00933F69" w:rsidRPr="00ED2D69" w:rsidRDefault="00933F69" w:rsidP="00933F69">
            <w:pPr>
              <w:pStyle w:val="Listenabsatz"/>
              <w:numPr>
                <w:ilvl w:val="0"/>
                <w:numId w:val="13"/>
              </w:numPr>
            </w:pPr>
            <w:r w:rsidRPr="00ED2D69">
              <w:t>umfangreiche Überstunden</w:t>
            </w:r>
          </w:p>
          <w:p w14:paraId="53D87B15" w14:textId="77777777" w:rsidR="00933F69" w:rsidRPr="00ED2D69" w:rsidRDefault="00933F69" w:rsidP="00933F69">
            <w:pPr>
              <w:pStyle w:val="Listenabsatz"/>
              <w:numPr>
                <w:ilvl w:val="0"/>
                <w:numId w:val="13"/>
              </w:numPr>
            </w:pPr>
            <w:r w:rsidRPr="00ED2D69">
              <w:t>unzureichende Pausenregelungen</w:t>
            </w:r>
          </w:p>
          <w:p w14:paraId="32F6C53F" w14:textId="77777777" w:rsidR="00933F69" w:rsidRPr="00ED2D69" w:rsidRDefault="00933F69" w:rsidP="00933F69">
            <w:pPr>
              <w:pStyle w:val="Listenabsatz"/>
              <w:numPr>
                <w:ilvl w:val="0"/>
                <w:numId w:val="13"/>
              </w:numPr>
            </w:pPr>
            <w:r w:rsidRPr="00ED2D69">
              <w:t>Arbeit auf Abruf</w:t>
            </w:r>
          </w:p>
        </w:tc>
        <w:tc>
          <w:tcPr>
            <w:tcW w:w="603" w:type="dxa"/>
          </w:tcPr>
          <w:p w14:paraId="3FF9DBF3" w14:textId="77777777" w:rsidR="00933F69" w:rsidRDefault="00933F69" w:rsidP="0028734C"/>
        </w:tc>
        <w:tc>
          <w:tcPr>
            <w:tcW w:w="905" w:type="dxa"/>
          </w:tcPr>
          <w:p w14:paraId="6F77DFDA" w14:textId="77777777" w:rsidR="00933F69" w:rsidRDefault="00933F69" w:rsidP="0028734C"/>
        </w:tc>
      </w:tr>
      <w:tr w:rsidR="00933F69" w14:paraId="595E4022" w14:textId="77777777" w:rsidTr="00933F69">
        <w:tc>
          <w:tcPr>
            <w:tcW w:w="7888" w:type="dxa"/>
          </w:tcPr>
          <w:p w14:paraId="25EAC6D8" w14:textId="77777777" w:rsidR="00933F69" w:rsidRPr="00ED2D69" w:rsidRDefault="00933F69" w:rsidP="0028734C">
            <w:pPr>
              <w:rPr>
                <w:b/>
                <w:bCs/>
              </w:rPr>
            </w:pPr>
            <w:r w:rsidRPr="00ED2D69">
              <w:rPr>
                <w:b/>
                <w:bCs/>
              </w:rPr>
              <w:t>Arbeitsablauf:</w:t>
            </w:r>
          </w:p>
          <w:p w14:paraId="3ADB0DA8" w14:textId="77777777" w:rsidR="00933F69" w:rsidRPr="00ED2D69" w:rsidRDefault="00933F69" w:rsidP="00933F69">
            <w:pPr>
              <w:pStyle w:val="Listenabsatz"/>
              <w:numPr>
                <w:ilvl w:val="0"/>
                <w:numId w:val="14"/>
              </w:numPr>
            </w:pPr>
            <w:r w:rsidRPr="00ED2D69">
              <w:t>Zeitdruck/hoher Arbeitsintensität</w:t>
            </w:r>
          </w:p>
          <w:p w14:paraId="00A7C0EC" w14:textId="77777777" w:rsidR="00933F69" w:rsidRPr="00ED2D69" w:rsidRDefault="00933F69" w:rsidP="00933F69">
            <w:pPr>
              <w:pStyle w:val="Listenabsatz"/>
              <w:numPr>
                <w:ilvl w:val="0"/>
                <w:numId w:val="14"/>
              </w:numPr>
            </w:pPr>
            <w:r w:rsidRPr="00ED2D69">
              <w:t>häufige Störungen/Unterbrechungen</w:t>
            </w:r>
          </w:p>
          <w:p w14:paraId="3EA0DDE0" w14:textId="77777777" w:rsidR="00933F69" w:rsidRPr="00ED2D69" w:rsidRDefault="00933F69" w:rsidP="00933F69">
            <w:pPr>
              <w:pStyle w:val="Listenabsatz"/>
              <w:numPr>
                <w:ilvl w:val="0"/>
                <w:numId w:val="14"/>
              </w:numPr>
            </w:pPr>
            <w:r w:rsidRPr="00ED2D69">
              <w:t>hohe Taktbindung</w:t>
            </w:r>
          </w:p>
        </w:tc>
        <w:tc>
          <w:tcPr>
            <w:tcW w:w="603" w:type="dxa"/>
          </w:tcPr>
          <w:p w14:paraId="3C6CA06F" w14:textId="77777777" w:rsidR="00933F69" w:rsidRDefault="00933F69" w:rsidP="0028734C"/>
        </w:tc>
        <w:tc>
          <w:tcPr>
            <w:tcW w:w="905" w:type="dxa"/>
          </w:tcPr>
          <w:p w14:paraId="2E53A143" w14:textId="77777777" w:rsidR="00933F69" w:rsidRDefault="00933F69" w:rsidP="0028734C"/>
        </w:tc>
      </w:tr>
      <w:tr w:rsidR="00933F69" w14:paraId="275AD583" w14:textId="77777777" w:rsidTr="00933F69">
        <w:tc>
          <w:tcPr>
            <w:tcW w:w="7888" w:type="dxa"/>
          </w:tcPr>
          <w:p w14:paraId="0FCF4C6B" w14:textId="77777777" w:rsidR="00933F69" w:rsidRDefault="00933F69" w:rsidP="0028734C">
            <w:pPr>
              <w:rPr>
                <w:b/>
                <w:bCs/>
              </w:rPr>
            </w:pPr>
            <w:r w:rsidRPr="00ED2D69">
              <w:rPr>
                <w:b/>
                <w:bCs/>
              </w:rPr>
              <w:t>Kommunikation/Kooperation</w:t>
            </w:r>
            <w:r>
              <w:rPr>
                <w:b/>
                <w:bCs/>
              </w:rPr>
              <w:t>:</w:t>
            </w:r>
          </w:p>
          <w:p w14:paraId="1EB36636" w14:textId="77777777" w:rsidR="00933F69" w:rsidRPr="00ED2D69" w:rsidRDefault="00933F69" w:rsidP="00933F69">
            <w:pPr>
              <w:pStyle w:val="Listenabsatz"/>
              <w:numPr>
                <w:ilvl w:val="0"/>
                <w:numId w:val="15"/>
              </w:numPr>
            </w:pPr>
            <w:r w:rsidRPr="00ED2D69">
              <w:t>isolierter Einzelarbeitsplatz</w:t>
            </w:r>
          </w:p>
          <w:p w14:paraId="6364E814" w14:textId="77777777" w:rsidR="00933F69" w:rsidRPr="00ED2D69" w:rsidRDefault="00933F69" w:rsidP="00933F69">
            <w:pPr>
              <w:pStyle w:val="Listenabsatz"/>
              <w:numPr>
                <w:ilvl w:val="0"/>
                <w:numId w:val="15"/>
              </w:numPr>
            </w:pPr>
            <w:r w:rsidRPr="00ED2D69">
              <w:t>keine oder geringe Möglichkeit der Unterstützung durch Vorgesetzte oder Kolleginnen/Kollegen</w:t>
            </w:r>
          </w:p>
          <w:p w14:paraId="31282587" w14:textId="77777777" w:rsidR="00933F69" w:rsidRPr="00ED2D69" w:rsidRDefault="00933F69" w:rsidP="00933F69">
            <w:pPr>
              <w:pStyle w:val="Listenabsatz"/>
              <w:numPr>
                <w:ilvl w:val="0"/>
                <w:numId w:val="15"/>
              </w:numPr>
            </w:pPr>
            <w:r w:rsidRPr="00ED2D69">
              <w:t>keine klar definierten Verantwortungsbereiche</w:t>
            </w:r>
          </w:p>
          <w:p w14:paraId="6C3472D9" w14:textId="77777777" w:rsidR="00933F69" w:rsidRPr="00ED2D69" w:rsidRDefault="00933F69" w:rsidP="0028734C">
            <w:pPr>
              <w:rPr>
                <w:b/>
                <w:bCs/>
              </w:rPr>
            </w:pPr>
          </w:p>
        </w:tc>
        <w:tc>
          <w:tcPr>
            <w:tcW w:w="603" w:type="dxa"/>
          </w:tcPr>
          <w:p w14:paraId="3326E1A0" w14:textId="77777777" w:rsidR="00933F69" w:rsidRDefault="00933F69" w:rsidP="0028734C"/>
        </w:tc>
        <w:tc>
          <w:tcPr>
            <w:tcW w:w="905" w:type="dxa"/>
          </w:tcPr>
          <w:p w14:paraId="75AA7516" w14:textId="77777777" w:rsidR="00933F69" w:rsidRDefault="00933F69" w:rsidP="0028734C"/>
        </w:tc>
      </w:tr>
      <w:tr w:rsidR="00933F69" w14:paraId="28793CBD" w14:textId="77777777" w:rsidTr="00933F69">
        <w:tc>
          <w:tcPr>
            <w:tcW w:w="9396" w:type="dxa"/>
            <w:gridSpan w:val="3"/>
            <w:shd w:val="clear" w:color="auto" w:fill="DEEAF6" w:themeFill="accent1" w:themeFillTint="33"/>
          </w:tcPr>
          <w:p w14:paraId="62BDDAA1" w14:textId="77777777" w:rsidR="00933F69" w:rsidRPr="00F940DE" w:rsidRDefault="00933F69" w:rsidP="0028734C">
            <w:pPr>
              <w:rPr>
                <w:b/>
                <w:bCs/>
              </w:rPr>
            </w:pPr>
            <w:r w:rsidRPr="00F940DE">
              <w:rPr>
                <w:b/>
                <w:bCs/>
              </w:rPr>
              <w:t>Soziale Beziehungen</w:t>
            </w:r>
          </w:p>
        </w:tc>
      </w:tr>
      <w:tr w:rsidR="00933F69" w14:paraId="0C531AFB" w14:textId="77777777" w:rsidTr="00933F69">
        <w:tc>
          <w:tcPr>
            <w:tcW w:w="7888" w:type="dxa"/>
          </w:tcPr>
          <w:p w14:paraId="4E1BE7DD" w14:textId="77777777" w:rsidR="00933F69" w:rsidRPr="005A0FF1" w:rsidRDefault="00933F69" w:rsidP="0028734C">
            <w:pPr>
              <w:rPr>
                <w:b/>
                <w:bCs/>
              </w:rPr>
            </w:pPr>
            <w:r w:rsidRPr="005A0FF1">
              <w:rPr>
                <w:b/>
                <w:bCs/>
              </w:rPr>
              <w:t>Kolleginnen und Kollegen:</w:t>
            </w:r>
          </w:p>
          <w:p w14:paraId="1F9AF4E2" w14:textId="77777777" w:rsidR="00933F69" w:rsidRPr="005A0FF1" w:rsidRDefault="00933F69" w:rsidP="00933F69">
            <w:pPr>
              <w:pStyle w:val="Listenabsatz"/>
              <w:numPr>
                <w:ilvl w:val="0"/>
                <w:numId w:val="16"/>
              </w:numPr>
            </w:pPr>
            <w:r w:rsidRPr="005A0FF1">
              <w:t>zu geringe/zu hohe Zahl sozialer Kontakte</w:t>
            </w:r>
          </w:p>
          <w:p w14:paraId="16B155A6" w14:textId="77777777" w:rsidR="00933F69" w:rsidRPr="005A0FF1" w:rsidRDefault="00933F69" w:rsidP="00933F69">
            <w:pPr>
              <w:pStyle w:val="Listenabsatz"/>
              <w:numPr>
                <w:ilvl w:val="0"/>
                <w:numId w:val="16"/>
              </w:numPr>
            </w:pPr>
            <w:r w:rsidRPr="005A0FF1">
              <w:t>häufige Streitigkeiten und Konflikte</w:t>
            </w:r>
          </w:p>
          <w:p w14:paraId="2C2F8916" w14:textId="77777777" w:rsidR="00933F69" w:rsidRPr="005A0FF1" w:rsidRDefault="00933F69" w:rsidP="00933F69">
            <w:pPr>
              <w:pStyle w:val="Listenabsatz"/>
              <w:numPr>
                <w:ilvl w:val="0"/>
                <w:numId w:val="16"/>
              </w:numPr>
            </w:pPr>
            <w:r w:rsidRPr="005A0FF1">
              <w:t>Art der Konflikte: soziale Drucksituation</w:t>
            </w:r>
          </w:p>
          <w:p w14:paraId="36AAEB48" w14:textId="77777777" w:rsidR="00933F69" w:rsidRPr="005A0FF1" w:rsidRDefault="00933F69" w:rsidP="00933F69">
            <w:pPr>
              <w:pStyle w:val="Listenabsatz"/>
              <w:numPr>
                <w:ilvl w:val="0"/>
                <w:numId w:val="16"/>
              </w:numPr>
            </w:pPr>
            <w:r w:rsidRPr="005A0FF1">
              <w:t>fehlende soziale Unterstützung</w:t>
            </w:r>
          </w:p>
        </w:tc>
        <w:tc>
          <w:tcPr>
            <w:tcW w:w="603" w:type="dxa"/>
          </w:tcPr>
          <w:p w14:paraId="5610FE46" w14:textId="77777777" w:rsidR="00933F69" w:rsidRDefault="00933F69" w:rsidP="0028734C"/>
        </w:tc>
        <w:tc>
          <w:tcPr>
            <w:tcW w:w="905" w:type="dxa"/>
          </w:tcPr>
          <w:p w14:paraId="64F7AA74" w14:textId="77777777" w:rsidR="00933F69" w:rsidRDefault="00933F69" w:rsidP="0028734C"/>
        </w:tc>
      </w:tr>
      <w:tr w:rsidR="00933F69" w14:paraId="2409AD74" w14:textId="77777777" w:rsidTr="00933F69">
        <w:tc>
          <w:tcPr>
            <w:tcW w:w="7888" w:type="dxa"/>
            <w:tcBorders>
              <w:bottom w:val="single" w:sz="4" w:space="0" w:color="auto"/>
            </w:tcBorders>
          </w:tcPr>
          <w:p w14:paraId="6B3EC5CE" w14:textId="77777777" w:rsidR="00933F69" w:rsidRPr="00857A7F" w:rsidRDefault="00933F69" w:rsidP="0028734C">
            <w:pPr>
              <w:rPr>
                <w:b/>
                <w:bCs/>
              </w:rPr>
            </w:pPr>
            <w:r w:rsidRPr="00857A7F">
              <w:rPr>
                <w:b/>
                <w:bCs/>
              </w:rPr>
              <w:t>Vorgesetzte:</w:t>
            </w:r>
          </w:p>
          <w:p w14:paraId="623759A2" w14:textId="77777777" w:rsidR="00933F69" w:rsidRPr="00857A7F" w:rsidRDefault="00933F69" w:rsidP="00933F69">
            <w:pPr>
              <w:pStyle w:val="Listenabsatz"/>
              <w:numPr>
                <w:ilvl w:val="0"/>
                <w:numId w:val="17"/>
              </w:numPr>
            </w:pPr>
            <w:r w:rsidRPr="00857A7F">
              <w:t>keine Qualifizierung der Führungskräfte</w:t>
            </w:r>
          </w:p>
          <w:p w14:paraId="007687FA" w14:textId="77777777" w:rsidR="00933F69" w:rsidRPr="00857A7F" w:rsidRDefault="00933F69" w:rsidP="00933F69">
            <w:pPr>
              <w:pStyle w:val="Listenabsatz"/>
              <w:numPr>
                <w:ilvl w:val="0"/>
                <w:numId w:val="17"/>
              </w:numPr>
            </w:pPr>
            <w:r w:rsidRPr="00857A7F">
              <w:t>fehlendes Feedback, fehlende Anerkennung für erbrachte Leistungen</w:t>
            </w:r>
          </w:p>
          <w:p w14:paraId="5E4B396A" w14:textId="77777777" w:rsidR="00933F69" w:rsidRPr="00857A7F" w:rsidRDefault="00933F69" w:rsidP="00933F69">
            <w:pPr>
              <w:pStyle w:val="Listenabsatz"/>
              <w:numPr>
                <w:ilvl w:val="0"/>
                <w:numId w:val="17"/>
              </w:numPr>
            </w:pPr>
            <w:r w:rsidRPr="00857A7F">
              <w:t>fehlende Führung, fehlende Unterstützung im Bedarfsfall</w:t>
            </w:r>
          </w:p>
        </w:tc>
        <w:tc>
          <w:tcPr>
            <w:tcW w:w="603" w:type="dxa"/>
            <w:tcBorders>
              <w:bottom w:val="single" w:sz="4" w:space="0" w:color="auto"/>
            </w:tcBorders>
          </w:tcPr>
          <w:p w14:paraId="06E68F2C" w14:textId="77777777" w:rsidR="00933F69" w:rsidRDefault="00933F69" w:rsidP="0028734C"/>
        </w:tc>
        <w:tc>
          <w:tcPr>
            <w:tcW w:w="905" w:type="dxa"/>
            <w:tcBorders>
              <w:bottom w:val="single" w:sz="4" w:space="0" w:color="auto"/>
            </w:tcBorders>
          </w:tcPr>
          <w:p w14:paraId="560F4CFF" w14:textId="77777777" w:rsidR="00933F69" w:rsidRDefault="00933F69" w:rsidP="0028734C"/>
        </w:tc>
      </w:tr>
      <w:tr w:rsidR="00933F69" w14:paraId="705C6B3D" w14:textId="77777777" w:rsidTr="00933F69">
        <w:tc>
          <w:tcPr>
            <w:tcW w:w="9396" w:type="dxa"/>
            <w:gridSpan w:val="3"/>
            <w:shd w:val="clear" w:color="auto" w:fill="DEEAF6" w:themeFill="accent1" w:themeFillTint="33"/>
          </w:tcPr>
          <w:p w14:paraId="224FF450" w14:textId="77777777" w:rsidR="00933F69" w:rsidRPr="0049358F" w:rsidRDefault="00933F69" w:rsidP="0028734C">
            <w:pPr>
              <w:rPr>
                <w:b/>
                <w:bCs/>
              </w:rPr>
            </w:pPr>
            <w:r w:rsidRPr="0049358F">
              <w:rPr>
                <w:b/>
                <w:bCs/>
              </w:rPr>
              <w:t>Arbeitsumgebung</w:t>
            </w:r>
          </w:p>
        </w:tc>
      </w:tr>
      <w:tr w:rsidR="00933F69" w14:paraId="4CFE9DC4" w14:textId="77777777" w:rsidTr="00933F69">
        <w:tc>
          <w:tcPr>
            <w:tcW w:w="7888" w:type="dxa"/>
          </w:tcPr>
          <w:p w14:paraId="248AFC9F" w14:textId="77777777" w:rsidR="00933F69" w:rsidRPr="0049358F" w:rsidRDefault="00933F69" w:rsidP="0028734C">
            <w:pPr>
              <w:rPr>
                <w:b/>
                <w:bCs/>
              </w:rPr>
            </w:pPr>
            <w:r w:rsidRPr="0049358F">
              <w:rPr>
                <w:b/>
                <w:bCs/>
              </w:rPr>
              <w:t>Physikalische und chemische Faktoren:</w:t>
            </w:r>
          </w:p>
          <w:p w14:paraId="030A242D" w14:textId="77777777" w:rsidR="00933F69" w:rsidRPr="00DA42B5" w:rsidRDefault="00933F69" w:rsidP="00933F69">
            <w:pPr>
              <w:pStyle w:val="Listenabsatz"/>
              <w:numPr>
                <w:ilvl w:val="0"/>
                <w:numId w:val="18"/>
              </w:numPr>
            </w:pPr>
            <w:r w:rsidRPr="00DA42B5">
              <w:t>Lärm</w:t>
            </w:r>
          </w:p>
          <w:p w14:paraId="371A7F9B" w14:textId="77777777" w:rsidR="00933F69" w:rsidRPr="00DA42B5" w:rsidRDefault="00933F69" w:rsidP="00933F69">
            <w:pPr>
              <w:pStyle w:val="Listenabsatz"/>
              <w:numPr>
                <w:ilvl w:val="0"/>
                <w:numId w:val="18"/>
              </w:numPr>
            </w:pPr>
            <w:r w:rsidRPr="00DA42B5">
              <w:t>Beleuchtung</w:t>
            </w:r>
          </w:p>
          <w:p w14:paraId="0E9E2C10" w14:textId="77777777" w:rsidR="00933F69" w:rsidRPr="00DA42B5" w:rsidRDefault="00933F69" w:rsidP="00933F69">
            <w:pPr>
              <w:pStyle w:val="Listenabsatz"/>
              <w:numPr>
                <w:ilvl w:val="0"/>
                <w:numId w:val="18"/>
              </w:numPr>
            </w:pPr>
            <w:r w:rsidRPr="00DA42B5">
              <w:t>Gefahrstoffe</w:t>
            </w:r>
          </w:p>
        </w:tc>
        <w:tc>
          <w:tcPr>
            <w:tcW w:w="603" w:type="dxa"/>
          </w:tcPr>
          <w:p w14:paraId="650D289E" w14:textId="77777777" w:rsidR="00933F69" w:rsidRDefault="00933F69" w:rsidP="0028734C"/>
        </w:tc>
        <w:tc>
          <w:tcPr>
            <w:tcW w:w="905" w:type="dxa"/>
          </w:tcPr>
          <w:p w14:paraId="44DC2830" w14:textId="77777777" w:rsidR="00933F69" w:rsidRDefault="00933F69" w:rsidP="0028734C"/>
        </w:tc>
      </w:tr>
      <w:tr w:rsidR="00933F69" w14:paraId="6F952FCD" w14:textId="77777777" w:rsidTr="00933F69">
        <w:tc>
          <w:tcPr>
            <w:tcW w:w="7888" w:type="dxa"/>
          </w:tcPr>
          <w:p w14:paraId="5EF74A5C" w14:textId="77777777" w:rsidR="00933F69" w:rsidRPr="00DA42B5" w:rsidRDefault="00933F69" w:rsidP="0028734C">
            <w:pPr>
              <w:rPr>
                <w:b/>
                <w:bCs/>
              </w:rPr>
            </w:pPr>
            <w:r w:rsidRPr="00DA42B5">
              <w:rPr>
                <w:b/>
                <w:bCs/>
              </w:rPr>
              <w:t>Physische Faktoren:</w:t>
            </w:r>
          </w:p>
          <w:p w14:paraId="4FEC8350" w14:textId="77777777" w:rsidR="00933F69" w:rsidRPr="00DA42B5" w:rsidRDefault="00933F69" w:rsidP="00933F69">
            <w:pPr>
              <w:pStyle w:val="Listenabsatz"/>
              <w:numPr>
                <w:ilvl w:val="0"/>
                <w:numId w:val="19"/>
              </w:numPr>
            </w:pPr>
            <w:r w:rsidRPr="00DA42B5">
              <w:t>ungünstige ergonomische Gestaltung</w:t>
            </w:r>
          </w:p>
          <w:p w14:paraId="3F767060" w14:textId="77777777" w:rsidR="00933F69" w:rsidRPr="00DA42B5" w:rsidRDefault="00933F69" w:rsidP="00933F69">
            <w:pPr>
              <w:pStyle w:val="Listenabsatz"/>
              <w:numPr>
                <w:ilvl w:val="0"/>
                <w:numId w:val="19"/>
              </w:numPr>
            </w:pPr>
            <w:r w:rsidRPr="00DA42B5">
              <w:t>schwere körperliche Arbeit</w:t>
            </w:r>
          </w:p>
        </w:tc>
        <w:tc>
          <w:tcPr>
            <w:tcW w:w="603" w:type="dxa"/>
          </w:tcPr>
          <w:p w14:paraId="3DC1E453" w14:textId="77777777" w:rsidR="00933F69" w:rsidRDefault="00933F69" w:rsidP="0028734C"/>
        </w:tc>
        <w:tc>
          <w:tcPr>
            <w:tcW w:w="905" w:type="dxa"/>
          </w:tcPr>
          <w:p w14:paraId="526108A3" w14:textId="77777777" w:rsidR="00933F69" w:rsidRDefault="00933F69" w:rsidP="0028734C"/>
        </w:tc>
      </w:tr>
      <w:tr w:rsidR="00933F69" w14:paraId="30B58229" w14:textId="77777777" w:rsidTr="00933F69">
        <w:tc>
          <w:tcPr>
            <w:tcW w:w="7888" w:type="dxa"/>
          </w:tcPr>
          <w:p w14:paraId="4957BC77" w14:textId="77777777" w:rsidR="00933F69" w:rsidRPr="00CD6AFE" w:rsidRDefault="00933F69" w:rsidP="0028734C">
            <w:pPr>
              <w:rPr>
                <w:b/>
                <w:bCs/>
              </w:rPr>
            </w:pPr>
            <w:r w:rsidRPr="00CD6AFE">
              <w:rPr>
                <w:b/>
                <w:bCs/>
              </w:rPr>
              <w:t>Arbeitsplatz und Informationsgestaltung</w:t>
            </w:r>
          </w:p>
          <w:p w14:paraId="45E5F7C6" w14:textId="77777777" w:rsidR="00933F69" w:rsidRPr="00CD6AFE" w:rsidRDefault="00933F69" w:rsidP="00933F69">
            <w:pPr>
              <w:pStyle w:val="Listenabsatz"/>
              <w:numPr>
                <w:ilvl w:val="0"/>
                <w:numId w:val="20"/>
              </w:numPr>
            </w:pPr>
            <w:r w:rsidRPr="00CD6AFE">
              <w:t>ungünstige Arbeitsräume, räumliche Enge</w:t>
            </w:r>
          </w:p>
          <w:p w14:paraId="225F38E7" w14:textId="77777777" w:rsidR="00933F69" w:rsidRPr="00CD6AFE" w:rsidRDefault="00933F69" w:rsidP="00933F69">
            <w:pPr>
              <w:pStyle w:val="Listenabsatz"/>
              <w:numPr>
                <w:ilvl w:val="0"/>
                <w:numId w:val="20"/>
              </w:numPr>
            </w:pPr>
            <w:r w:rsidRPr="00CD6AFE">
              <w:t>unzureichende Gestaltung von Signalen und Hinweisen</w:t>
            </w:r>
          </w:p>
        </w:tc>
        <w:tc>
          <w:tcPr>
            <w:tcW w:w="603" w:type="dxa"/>
          </w:tcPr>
          <w:p w14:paraId="3A16C4D1" w14:textId="77777777" w:rsidR="00933F69" w:rsidRDefault="00933F69" w:rsidP="0028734C"/>
        </w:tc>
        <w:tc>
          <w:tcPr>
            <w:tcW w:w="905" w:type="dxa"/>
          </w:tcPr>
          <w:p w14:paraId="16896A08" w14:textId="77777777" w:rsidR="00933F69" w:rsidRDefault="00933F69" w:rsidP="0028734C"/>
        </w:tc>
      </w:tr>
      <w:tr w:rsidR="00933F69" w14:paraId="141858FF" w14:textId="77777777" w:rsidTr="00933F69">
        <w:tc>
          <w:tcPr>
            <w:tcW w:w="7888" w:type="dxa"/>
          </w:tcPr>
          <w:p w14:paraId="3E4F1CC9" w14:textId="77777777" w:rsidR="00933F69" w:rsidRDefault="00933F69" w:rsidP="0028734C">
            <w:pPr>
              <w:rPr>
                <w:b/>
                <w:bCs/>
              </w:rPr>
            </w:pPr>
            <w:r>
              <w:rPr>
                <w:b/>
                <w:bCs/>
              </w:rPr>
              <w:t>Arbeitsmittel</w:t>
            </w:r>
          </w:p>
          <w:p w14:paraId="7C102634" w14:textId="77777777" w:rsidR="00933F69" w:rsidRPr="00264F32" w:rsidRDefault="00933F69" w:rsidP="00933F69">
            <w:pPr>
              <w:pStyle w:val="Listenabsatz"/>
              <w:numPr>
                <w:ilvl w:val="0"/>
                <w:numId w:val="21"/>
              </w:numPr>
            </w:pPr>
            <w:r w:rsidRPr="00264F32">
              <w:t>fehlendes oder ungeeignetes Werkzeug bzw. Arbeitsmittel</w:t>
            </w:r>
          </w:p>
          <w:p w14:paraId="12969B45" w14:textId="77777777" w:rsidR="00933F69" w:rsidRPr="00264F32" w:rsidRDefault="00933F69" w:rsidP="00933F69">
            <w:pPr>
              <w:pStyle w:val="Listenabsatz"/>
              <w:numPr>
                <w:ilvl w:val="0"/>
                <w:numId w:val="21"/>
              </w:numPr>
            </w:pPr>
            <w:r w:rsidRPr="00264F32">
              <w:t>ungünstige Bedienung oder Einrichtung von Maschinen</w:t>
            </w:r>
          </w:p>
          <w:p w14:paraId="36CF5BA4" w14:textId="77777777" w:rsidR="00933F69" w:rsidRPr="00264F32" w:rsidRDefault="00933F69" w:rsidP="00933F69">
            <w:pPr>
              <w:pStyle w:val="Listenabsatz"/>
              <w:numPr>
                <w:ilvl w:val="0"/>
                <w:numId w:val="21"/>
              </w:numPr>
              <w:rPr>
                <w:b/>
                <w:bCs/>
              </w:rPr>
            </w:pPr>
            <w:r w:rsidRPr="00264F32">
              <w:t>unzureichende Softwaregestaltung/Ausstattung</w:t>
            </w:r>
          </w:p>
        </w:tc>
        <w:tc>
          <w:tcPr>
            <w:tcW w:w="603" w:type="dxa"/>
          </w:tcPr>
          <w:p w14:paraId="4BFB778C" w14:textId="77777777" w:rsidR="00933F69" w:rsidRDefault="00933F69" w:rsidP="0028734C"/>
        </w:tc>
        <w:tc>
          <w:tcPr>
            <w:tcW w:w="905" w:type="dxa"/>
          </w:tcPr>
          <w:p w14:paraId="09260EF4" w14:textId="77777777" w:rsidR="00933F69" w:rsidRDefault="00933F69" w:rsidP="0028734C"/>
        </w:tc>
      </w:tr>
    </w:tbl>
    <w:p w14:paraId="051AE484" w14:textId="77777777" w:rsidR="00022894" w:rsidRDefault="00022894">
      <w:r>
        <w:br w:type="page"/>
      </w:r>
    </w:p>
    <w:p w14:paraId="73BD4011"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E4FBB25"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13CB54BC"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7A7E5F0D"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5D115CBF"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7E20024B"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D050191"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419D72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E5F542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A2C0801"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63BCBC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F06759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5D97D2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3A2A7C4" w14:textId="77777777" w:rsidR="00E158B4" w:rsidRDefault="00E158B4" w:rsidP="00E158B4">
      <w:pPr>
        <w:shd w:val="clear" w:color="auto" w:fill="FFFFFF"/>
        <w:rPr>
          <w:rFonts w:ascii="Arial" w:eastAsia="Times New Roman" w:hAnsi="Arial" w:cs="Arial"/>
          <w:b/>
          <w:bCs/>
          <w:color w:val="313131"/>
          <w:lang w:eastAsia="de-DE"/>
        </w:rPr>
      </w:pPr>
    </w:p>
    <w:p w14:paraId="520AF44D"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094B0F9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FA27AC9"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74D43D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2A2F77C1"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A11DDE2" w14:textId="77777777" w:rsidR="00E158B4" w:rsidRDefault="00E158B4" w:rsidP="00E158B4">
      <w:pPr>
        <w:shd w:val="clear" w:color="auto" w:fill="FFFFFF"/>
        <w:rPr>
          <w:rFonts w:ascii="Arial" w:eastAsia="Times New Roman" w:hAnsi="Arial" w:cs="Arial"/>
          <w:color w:val="313131"/>
          <w:lang w:eastAsia="de-DE"/>
        </w:rPr>
      </w:pPr>
    </w:p>
    <w:p w14:paraId="1A7A1ED7" w14:textId="77777777" w:rsidR="00E158B4" w:rsidRPr="00623F23" w:rsidRDefault="00E158B4" w:rsidP="00E158B4">
      <w:pPr>
        <w:shd w:val="clear" w:color="auto" w:fill="FFFFFF"/>
        <w:rPr>
          <w:rFonts w:ascii="Arial" w:eastAsia="Times New Roman" w:hAnsi="Arial" w:cs="Arial"/>
          <w:color w:val="313131"/>
          <w:lang w:eastAsia="de-DE"/>
        </w:rPr>
      </w:pPr>
    </w:p>
    <w:p w14:paraId="59FDDBC5"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sidR="003E12DE">
        <w:rPr>
          <w:rFonts w:ascii="Arial" w:eastAsia="Times New Roman" w:hAnsi="Arial" w:cs="Arial"/>
          <w:color w:val="868686"/>
          <w:sz w:val="13"/>
          <w:szCs w:val="13"/>
          <w:lang w:eastAsia="de-DE"/>
        </w:rPr>
        <w:t xml:space="preserve">. . AGU-Downl. </w:t>
      </w:r>
      <w:r w:rsidR="003332EF">
        <w:rPr>
          <w:rFonts w:ascii="Arial" w:eastAsia="Times New Roman" w:hAnsi="Arial" w:cs="Arial"/>
          <w:color w:val="868686"/>
          <w:sz w:val="13"/>
          <w:szCs w:val="13"/>
          <w:lang w:eastAsia="de-DE"/>
        </w:rPr>
        <w:t>0</w:t>
      </w:r>
      <w:r w:rsidR="003E12DE">
        <w:rPr>
          <w:rFonts w:ascii="Arial" w:eastAsia="Times New Roman" w:hAnsi="Arial" w:cs="Arial"/>
          <w:color w:val="868686"/>
          <w:sz w:val="13"/>
          <w:szCs w:val="13"/>
          <w:lang w:eastAsia="de-DE"/>
        </w:rPr>
        <w:t>2</w:t>
      </w:r>
      <w:r w:rsidR="003332EF">
        <w:rPr>
          <w:rFonts w:ascii="Arial" w:eastAsia="Times New Roman" w:hAnsi="Arial" w:cs="Arial"/>
          <w:color w:val="868686"/>
          <w:sz w:val="13"/>
          <w:szCs w:val="13"/>
          <w:lang w:eastAsia="de-DE"/>
        </w:rPr>
        <w:t>/22</w:t>
      </w:r>
    </w:p>
    <w:p w14:paraId="7AE50136"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E6C5CFE"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B927" w14:textId="77777777" w:rsidR="005C3E9C" w:rsidRDefault="005C3E9C" w:rsidP="00E158B4">
      <w:r>
        <w:separator/>
      </w:r>
    </w:p>
  </w:endnote>
  <w:endnote w:type="continuationSeparator" w:id="0">
    <w:p w14:paraId="00711BEA" w14:textId="77777777" w:rsidR="005C3E9C" w:rsidRDefault="005C3E9C"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GUV Meta-Normal">
    <w:altName w:val="DGUV Meta-Norm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F5D6"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56C5C77E"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7C8301D1"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A4DE" w14:textId="77777777" w:rsidR="005C3E9C" w:rsidRDefault="005C3E9C" w:rsidP="00E158B4">
      <w:r>
        <w:separator/>
      </w:r>
    </w:p>
  </w:footnote>
  <w:footnote w:type="continuationSeparator" w:id="0">
    <w:p w14:paraId="1E757B7B" w14:textId="77777777" w:rsidR="005C3E9C" w:rsidRDefault="005C3E9C"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4BC"/>
    <w:multiLevelType w:val="hybridMultilevel"/>
    <w:tmpl w:val="1812B8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3C67DC"/>
    <w:multiLevelType w:val="hybridMultilevel"/>
    <w:tmpl w:val="40463F44"/>
    <w:lvl w:ilvl="0" w:tplc="0C070001">
      <w:start w:val="1"/>
      <w:numFmt w:val="bullet"/>
      <w:lvlText w:val=""/>
      <w:lvlJc w:val="left"/>
      <w:pPr>
        <w:ind w:left="720" w:hanging="360"/>
      </w:pPr>
      <w:rPr>
        <w:rFonts w:ascii="Symbol" w:hAnsi="Symbol" w:hint="default"/>
      </w:rPr>
    </w:lvl>
    <w:lvl w:ilvl="1" w:tplc="86B2F5FA">
      <w:numFmt w:val="bullet"/>
      <w:lvlText w:val="-"/>
      <w:lvlJc w:val="left"/>
      <w:pPr>
        <w:ind w:left="1440" w:hanging="360"/>
      </w:pPr>
      <w:rPr>
        <w:rFonts w:ascii="Calibri" w:eastAsiaTheme="minorHAnsi" w:hAnsi="Calibri" w:cs="DGUV Meta-Norm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B41194"/>
    <w:multiLevelType w:val="hybridMultilevel"/>
    <w:tmpl w:val="FF364C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ABA5889"/>
    <w:multiLevelType w:val="hybridMultilevel"/>
    <w:tmpl w:val="B0F42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1177D3"/>
    <w:multiLevelType w:val="hybridMultilevel"/>
    <w:tmpl w:val="89B8EE1E"/>
    <w:lvl w:ilvl="0" w:tplc="0C070001">
      <w:start w:val="1"/>
      <w:numFmt w:val="bullet"/>
      <w:lvlText w:val=""/>
      <w:lvlJc w:val="left"/>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60527F1"/>
    <w:multiLevelType w:val="hybridMultilevel"/>
    <w:tmpl w:val="0B8EAB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2B9017C"/>
    <w:multiLevelType w:val="hybridMultilevel"/>
    <w:tmpl w:val="4AA610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728186C"/>
    <w:multiLevelType w:val="hybridMultilevel"/>
    <w:tmpl w:val="3EBE47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58F0703"/>
    <w:multiLevelType w:val="hybridMultilevel"/>
    <w:tmpl w:val="8220A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E68755E"/>
    <w:multiLevelType w:val="hybridMultilevel"/>
    <w:tmpl w:val="BF6C38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4" w15:restartNumberingAfterBreak="0">
    <w:nsid w:val="668E29B4"/>
    <w:multiLevelType w:val="hybridMultilevel"/>
    <w:tmpl w:val="11C89D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8CC25D4"/>
    <w:multiLevelType w:val="hybridMultilevel"/>
    <w:tmpl w:val="EBC8E6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2CC5B96"/>
    <w:multiLevelType w:val="hybridMultilevel"/>
    <w:tmpl w:val="C5F84A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8" w15:restartNumberingAfterBreak="0">
    <w:nsid w:val="75A04A84"/>
    <w:multiLevelType w:val="hybridMultilevel"/>
    <w:tmpl w:val="D1A091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EF267DB"/>
    <w:multiLevelType w:val="hybridMultilevel"/>
    <w:tmpl w:val="24FC48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
  </w:num>
  <w:num w:numId="4">
    <w:abstractNumId w:val="6"/>
  </w:num>
  <w:num w:numId="5">
    <w:abstractNumId w:val="10"/>
  </w:num>
  <w:num w:numId="6">
    <w:abstractNumId w:val="19"/>
  </w:num>
  <w:num w:numId="7">
    <w:abstractNumId w:val="7"/>
  </w:num>
  <w:num w:numId="8">
    <w:abstractNumId w:val="9"/>
  </w:num>
  <w:num w:numId="9">
    <w:abstractNumId w:val="14"/>
  </w:num>
  <w:num w:numId="10">
    <w:abstractNumId w:val="11"/>
  </w:num>
  <w:num w:numId="11">
    <w:abstractNumId w:val="5"/>
  </w:num>
  <w:num w:numId="12">
    <w:abstractNumId w:val="0"/>
  </w:num>
  <w:num w:numId="13">
    <w:abstractNumId w:val="20"/>
  </w:num>
  <w:num w:numId="14">
    <w:abstractNumId w:val="2"/>
  </w:num>
  <w:num w:numId="15">
    <w:abstractNumId w:val="12"/>
  </w:num>
  <w:num w:numId="16">
    <w:abstractNumId w:val="8"/>
  </w:num>
  <w:num w:numId="17">
    <w:abstractNumId w:val="15"/>
  </w:num>
  <w:num w:numId="18">
    <w:abstractNumId w:val="4"/>
  </w:num>
  <w:num w:numId="19">
    <w:abstractNumId w:val="18"/>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A3A5C"/>
    <w:rsid w:val="00101934"/>
    <w:rsid w:val="00131B03"/>
    <w:rsid w:val="001F0233"/>
    <w:rsid w:val="001F12A3"/>
    <w:rsid w:val="001F334A"/>
    <w:rsid w:val="0022564B"/>
    <w:rsid w:val="002658F3"/>
    <w:rsid w:val="0029392A"/>
    <w:rsid w:val="00297244"/>
    <w:rsid w:val="002C4CF4"/>
    <w:rsid w:val="002F4981"/>
    <w:rsid w:val="00332AA0"/>
    <w:rsid w:val="003332EF"/>
    <w:rsid w:val="00334AB1"/>
    <w:rsid w:val="00342C1A"/>
    <w:rsid w:val="003571F3"/>
    <w:rsid w:val="003668C1"/>
    <w:rsid w:val="00367481"/>
    <w:rsid w:val="003B57EC"/>
    <w:rsid w:val="003E1165"/>
    <w:rsid w:val="003E12DE"/>
    <w:rsid w:val="003F0557"/>
    <w:rsid w:val="004426F8"/>
    <w:rsid w:val="004B52EB"/>
    <w:rsid w:val="004E5227"/>
    <w:rsid w:val="00596D10"/>
    <w:rsid w:val="005A23A6"/>
    <w:rsid w:val="005C1842"/>
    <w:rsid w:val="005C3E9C"/>
    <w:rsid w:val="005C42D1"/>
    <w:rsid w:val="005C4C50"/>
    <w:rsid w:val="005E05B4"/>
    <w:rsid w:val="00620B3E"/>
    <w:rsid w:val="006844EB"/>
    <w:rsid w:val="006A1283"/>
    <w:rsid w:val="006D1459"/>
    <w:rsid w:val="006D77AC"/>
    <w:rsid w:val="006F7FBC"/>
    <w:rsid w:val="007225E0"/>
    <w:rsid w:val="00727E78"/>
    <w:rsid w:val="00770B26"/>
    <w:rsid w:val="007A0BE3"/>
    <w:rsid w:val="007A3679"/>
    <w:rsid w:val="007C7C53"/>
    <w:rsid w:val="007E58DE"/>
    <w:rsid w:val="008033F4"/>
    <w:rsid w:val="00834449"/>
    <w:rsid w:val="00862CAE"/>
    <w:rsid w:val="008B0A16"/>
    <w:rsid w:val="008F463C"/>
    <w:rsid w:val="009320F4"/>
    <w:rsid w:val="00933F69"/>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3301"/>
    <w:rsid w:val="00C077F3"/>
    <w:rsid w:val="00C57A6B"/>
    <w:rsid w:val="00C91F8B"/>
    <w:rsid w:val="00CA1160"/>
    <w:rsid w:val="00D31087"/>
    <w:rsid w:val="00D51C88"/>
    <w:rsid w:val="00D648DC"/>
    <w:rsid w:val="00DE54F5"/>
    <w:rsid w:val="00E07C66"/>
    <w:rsid w:val="00E158B4"/>
    <w:rsid w:val="00E554B4"/>
    <w:rsid w:val="00E66C50"/>
    <w:rsid w:val="00EA48D4"/>
    <w:rsid w:val="00EE1A1C"/>
    <w:rsid w:val="00F14AE9"/>
    <w:rsid w:val="00F21FE5"/>
    <w:rsid w:val="00F42B3B"/>
    <w:rsid w:val="00F509BA"/>
    <w:rsid w:val="00F608BE"/>
    <w:rsid w:val="00F67AFB"/>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02F9"/>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933F69"/>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1045C-D2E4-40C3-9DFD-AC3AC09F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4493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2022-01-25T11:43:00Z</dcterms:created>
  <dcterms:modified xsi:type="dcterms:W3CDTF">2022-01-25T11:43:00Z</dcterms:modified>
</cp:coreProperties>
</file>