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7934" w:type="dxa"/>
        <w:tblLayout w:type="fixed"/>
        <w:tblLook w:val="04A0" w:firstRow="1" w:lastRow="0" w:firstColumn="1" w:lastColumn="0" w:noHBand="0" w:noVBand="1"/>
      </w:tblPr>
      <w:tblGrid>
        <w:gridCol w:w="6799"/>
        <w:gridCol w:w="567"/>
        <w:gridCol w:w="568"/>
      </w:tblGrid>
      <w:tr w:rsidR="004C6AEC" w:rsidRPr="004C6AEC" w:rsidTr="005F29B6">
        <w:tc>
          <w:tcPr>
            <w:tcW w:w="6799" w:type="dxa"/>
            <w:shd w:val="clear" w:color="auto" w:fill="EDEDED" w:themeFill="accent3" w:themeFillTint="33"/>
          </w:tcPr>
          <w:p w:rsidR="004C6AEC" w:rsidRPr="004C6AEC" w:rsidRDefault="004C6AEC" w:rsidP="00275F73">
            <w:pPr>
              <w:rPr>
                <w:b/>
              </w:rPr>
            </w:pPr>
            <w:r w:rsidRPr="004C6AEC">
              <w:rPr>
                <w:b/>
              </w:rPr>
              <w:t>Checkliste - Sichere Fußböden</w:t>
            </w:r>
          </w:p>
          <w:p w:rsidR="004C6AEC" w:rsidRPr="004C6AEC" w:rsidRDefault="004C6AEC" w:rsidP="00275F73">
            <w:pPr>
              <w:rPr>
                <w:b/>
              </w:rPr>
            </w:pPr>
          </w:p>
        </w:tc>
        <w:tc>
          <w:tcPr>
            <w:tcW w:w="567" w:type="dxa"/>
            <w:shd w:val="clear" w:color="auto" w:fill="EDEDED" w:themeFill="accent3" w:themeFillTint="33"/>
          </w:tcPr>
          <w:p w:rsidR="004C6AEC" w:rsidRPr="004C6AEC" w:rsidRDefault="004C6AEC" w:rsidP="00275F73">
            <w:pPr>
              <w:rPr>
                <w:b/>
              </w:rPr>
            </w:pPr>
          </w:p>
        </w:tc>
        <w:tc>
          <w:tcPr>
            <w:tcW w:w="568" w:type="dxa"/>
            <w:shd w:val="clear" w:color="auto" w:fill="EDEDED" w:themeFill="accent3" w:themeFillTint="33"/>
          </w:tcPr>
          <w:p w:rsidR="004C6AEC" w:rsidRPr="004C6AEC" w:rsidRDefault="004C6AEC" w:rsidP="00275F73">
            <w:pPr>
              <w:rPr>
                <w:b/>
              </w:rPr>
            </w:pPr>
          </w:p>
        </w:tc>
      </w:tr>
      <w:tr w:rsidR="004C6AEC" w:rsidRPr="00BC5CF7" w:rsidTr="005F29B6">
        <w:tc>
          <w:tcPr>
            <w:tcW w:w="6799" w:type="dxa"/>
            <w:shd w:val="clear" w:color="auto" w:fill="EDEDED" w:themeFill="accent3" w:themeFillTint="33"/>
          </w:tcPr>
          <w:p w:rsidR="004C6AEC" w:rsidRPr="00BC5CF7" w:rsidRDefault="004C6AEC" w:rsidP="00275F73">
            <w:pPr>
              <w:rPr>
                <w:b/>
                <w:sz w:val="18"/>
                <w:szCs w:val="18"/>
              </w:rPr>
            </w:pPr>
            <w:r w:rsidRPr="00BC5CF7">
              <w:rPr>
                <w:b/>
                <w:sz w:val="18"/>
                <w:szCs w:val="18"/>
              </w:rPr>
              <w:t>Stolperstellen</w:t>
            </w:r>
          </w:p>
        </w:tc>
        <w:tc>
          <w:tcPr>
            <w:tcW w:w="567" w:type="dxa"/>
            <w:shd w:val="clear" w:color="auto" w:fill="EDEDED" w:themeFill="accent3" w:themeFillTint="33"/>
          </w:tcPr>
          <w:p w:rsidR="004C6AEC" w:rsidRPr="00BC5CF7" w:rsidRDefault="004C6AEC" w:rsidP="00275F73">
            <w:pPr>
              <w:rPr>
                <w:b/>
                <w:sz w:val="18"/>
                <w:szCs w:val="18"/>
              </w:rPr>
            </w:pPr>
            <w:r w:rsidRPr="00BC5CF7">
              <w:rPr>
                <w:b/>
                <w:sz w:val="18"/>
                <w:szCs w:val="18"/>
              </w:rPr>
              <w:t>Ja</w:t>
            </w:r>
          </w:p>
        </w:tc>
        <w:tc>
          <w:tcPr>
            <w:tcW w:w="568" w:type="dxa"/>
            <w:shd w:val="clear" w:color="auto" w:fill="EDEDED" w:themeFill="accent3" w:themeFillTint="33"/>
          </w:tcPr>
          <w:p w:rsidR="004C6AEC" w:rsidRPr="00BC5CF7" w:rsidRDefault="004C6AEC" w:rsidP="00275F73">
            <w:pPr>
              <w:rPr>
                <w:b/>
                <w:sz w:val="18"/>
                <w:szCs w:val="18"/>
              </w:rPr>
            </w:pPr>
            <w:r w:rsidRPr="00BC5CF7">
              <w:rPr>
                <w:b/>
                <w:sz w:val="18"/>
                <w:szCs w:val="18"/>
              </w:rPr>
              <w:t>Nein</w:t>
            </w:r>
          </w:p>
        </w:tc>
      </w:tr>
      <w:tr w:rsidR="004C6AEC" w:rsidRPr="00053C0A" w:rsidTr="005F29B6">
        <w:tc>
          <w:tcPr>
            <w:tcW w:w="6799" w:type="dxa"/>
          </w:tcPr>
          <w:p w:rsidR="004C6AEC" w:rsidRPr="00053C0A" w:rsidRDefault="004C6AEC" w:rsidP="00275F73">
            <w:pPr>
              <w:rPr>
                <w:sz w:val="18"/>
                <w:szCs w:val="18"/>
              </w:rPr>
            </w:pPr>
            <w:r w:rsidRPr="00BC5CF7">
              <w:rPr>
                <w:sz w:val="18"/>
                <w:szCs w:val="18"/>
              </w:rPr>
              <w:t>Sie haben geprüft, ob und welche Stolperstellen es auf den Wegen in der Arbeitsstäte gibt?</w:t>
            </w:r>
          </w:p>
        </w:tc>
        <w:tc>
          <w:tcPr>
            <w:tcW w:w="567" w:type="dxa"/>
          </w:tcPr>
          <w:p w:rsidR="004C6AEC" w:rsidRPr="00053C0A" w:rsidRDefault="004C6AEC" w:rsidP="00275F73">
            <w:pPr>
              <w:rPr>
                <w:sz w:val="18"/>
                <w:szCs w:val="18"/>
              </w:rPr>
            </w:pPr>
          </w:p>
        </w:tc>
        <w:tc>
          <w:tcPr>
            <w:tcW w:w="568" w:type="dxa"/>
          </w:tcPr>
          <w:p w:rsidR="004C6AEC" w:rsidRPr="00053C0A" w:rsidRDefault="004C6AEC" w:rsidP="00275F73">
            <w:pPr>
              <w:rPr>
                <w:sz w:val="18"/>
                <w:szCs w:val="18"/>
              </w:rPr>
            </w:pPr>
          </w:p>
        </w:tc>
      </w:tr>
      <w:tr w:rsidR="004C6AEC" w:rsidRPr="00053C0A" w:rsidTr="005F29B6">
        <w:tc>
          <w:tcPr>
            <w:tcW w:w="6799" w:type="dxa"/>
          </w:tcPr>
          <w:p w:rsidR="004C6AEC" w:rsidRPr="00053C0A" w:rsidRDefault="004C6AEC" w:rsidP="00275F73">
            <w:pPr>
              <w:rPr>
                <w:sz w:val="18"/>
                <w:szCs w:val="18"/>
              </w:rPr>
            </w:pPr>
            <w:r w:rsidRPr="00BC5CF7">
              <w:rPr>
                <w:sz w:val="18"/>
                <w:szCs w:val="18"/>
              </w:rPr>
              <w:t xml:space="preserve">Höhenunterschiede bis 25 Grad werden durch </w:t>
            </w:r>
            <w:proofErr w:type="spellStart"/>
            <w:r w:rsidRPr="00BC5CF7">
              <w:rPr>
                <w:sz w:val="18"/>
                <w:szCs w:val="18"/>
              </w:rPr>
              <w:t>Anschrägungen</w:t>
            </w:r>
            <w:proofErr w:type="spellEnd"/>
            <w:r w:rsidRPr="00BC5CF7">
              <w:rPr>
                <w:sz w:val="18"/>
                <w:szCs w:val="18"/>
              </w:rPr>
              <w:t xml:space="preserve"> im Winkel von maximal 25 Grad ausgeglichen</w:t>
            </w:r>
          </w:p>
        </w:tc>
        <w:tc>
          <w:tcPr>
            <w:tcW w:w="567" w:type="dxa"/>
          </w:tcPr>
          <w:p w:rsidR="004C6AEC" w:rsidRPr="00053C0A" w:rsidRDefault="004C6AEC" w:rsidP="00275F73">
            <w:pPr>
              <w:rPr>
                <w:sz w:val="18"/>
                <w:szCs w:val="18"/>
              </w:rPr>
            </w:pPr>
          </w:p>
        </w:tc>
        <w:tc>
          <w:tcPr>
            <w:tcW w:w="568" w:type="dxa"/>
          </w:tcPr>
          <w:p w:rsidR="004C6AEC" w:rsidRPr="00053C0A" w:rsidRDefault="004C6AEC" w:rsidP="00275F73">
            <w:pPr>
              <w:rPr>
                <w:sz w:val="18"/>
                <w:szCs w:val="18"/>
              </w:rPr>
            </w:pPr>
          </w:p>
        </w:tc>
      </w:tr>
      <w:tr w:rsidR="004C6AEC" w:rsidRPr="00053C0A" w:rsidTr="005F29B6">
        <w:tc>
          <w:tcPr>
            <w:tcW w:w="6799" w:type="dxa"/>
          </w:tcPr>
          <w:p w:rsidR="004C6AEC" w:rsidRPr="00053C0A" w:rsidRDefault="004C6AEC" w:rsidP="00275F73">
            <w:pPr>
              <w:rPr>
                <w:sz w:val="18"/>
                <w:szCs w:val="18"/>
              </w:rPr>
            </w:pPr>
            <w:r>
              <w:rPr>
                <w:sz w:val="18"/>
                <w:szCs w:val="18"/>
              </w:rPr>
              <w:t>Größere Höhenunterschieden werden durch begehbare Schrägrampen überbrückt?</w:t>
            </w:r>
          </w:p>
        </w:tc>
        <w:tc>
          <w:tcPr>
            <w:tcW w:w="567" w:type="dxa"/>
          </w:tcPr>
          <w:p w:rsidR="004C6AEC" w:rsidRPr="00053C0A" w:rsidRDefault="004C6AEC" w:rsidP="00275F73">
            <w:pPr>
              <w:rPr>
                <w:sz w:val="18"/>
                <w:szCs w:val="18"/>
              </w:rPr>
            </w:pPr>
          </w:p>
        </w:tc>
        <w:tc>
          <w:tcPr>
            <w:tcW w:w="568" w:type="dxa"/>
          </w:tcPr>
          <w:p w:rsidR="004C6AEC" w:rsidRPr="00053C0A" w:rsidRDefault="004C6AEC" w:rsidP="00275F73">
            <w:pPr>
              <w:rPr>
                <w:sz w:val="18"/>
                <w:szCs w:val="18"/>
              </w:rPr>
            </w:pPr>
          </w:p>
        </w:tc>
      </w:tr>
      <w:tr w:rsidR="004C6AEC" w:rsidRPr="00053C0A" w:rsidTr="005F29B6">
        <w:tc>
          <w:tcPr>
            <w:tcW w:w="6799" w:type="dxa"/>
          </w:tcPr>
          <w:p w:rsidR="004C6AEC" w:rsidRPr="00053C0A" w:rsidRDefault="004C6AEC" w:rsidP="00275F73">
            <w:pPr>
              <w:rPr>
                <w:sz w:val="18"/>
                <w:szCs w:val="18"/>
              </w:rPr>
            </w:pPr>
            <w:r>
              <w:rPr>
                <w:sz w:val="18"/>
                <w:szCs w:val="18"/>
              </w:rPr>
              <w:t>Sie haben geprüft, ob Ihre Anschluss- und Versorgungsleitungen so verlegt sind, dass sich keine Stolperstellen bilden können?</w:t>
            </w:r>
          </w:p>
        </w:tc>
        <w:tc>
          <w:tcPr>
            <w:tcW w:w="567" w:type="dxa"/>
          </w:tcPr>
          <w:p w:rsidR="004C6AEC" w:rsidRPr="00053C0A" w:rsidRDefault="004C6AEC" w:rsidP="00275F73">
            <w:pPr>
              <w:rPr>
                <w:sz w:val="18"/>
                <w:szCs w:val="18"/>
              </w:rPr>
            </w:pPr>
          </w:p>
        </w:tc>
        <w:tc>
          <w:tcPr>
            <w:tcW w:w="568" w:type="dxa"/>
          </w:tcPr>
          <w:p w:rsidR="004C6AEC" w:rsidRPr="00053C0A" w:rsidRDefault="004C6AEC" w:rsidP="00275F73">
            <w:pPr>
              <w:rPr>
                <w:sz w:val="18"/>
                <w:szCs w:val="18"/>
              </w:rPr>
            </w:pPr>
          </w:p>
        </w:tc>
      </w:tr>
      <w:tr w:rsidR="004C6AEC" w:rsidRPr="00053C0A" w:rsidTr="005F29B6">
        <w:tc>
          <w:tcPr>
            <w:tcW w:w="6799" w:type="dxa"/>
          </w:tcPr>
          <w:p w:rsidR="004C6AEC" w:rsidRPr="00053C0A" w:rsidRDefault="004C6AEC" w:rsidP="00275F73">
            <w:pPr>
              <w:rPr>
                <w:sz w:val="18"/>
                <w:szCs w:val="18"/>
              </w:rPr>
            </w:pPr>
            <w:r>
              <w:rPr>
                <w:sz w:val="18"/>
                <w:szCs w:val="18"/>
              </w:rPr>
              <w:t>Werden Stolperstellen durch Leitungen vermieden, indem Sie eine ausreichende Zahl an Anschlüssen zur Verfügung stellen?</w:t>
            </w:r>
          </w:p>
        </w:tc>
        <w:tc>
          <w:tcPr>
            <w:tcW w:w="567" w:type="dxa"/>
          </w:tcPr>
          <w:p w:rsidR="004C6AEC" w:rsidRPr="00053C0A" w:rsidRDefault="004C6AEC" w:rsidP="00275F73">
            <w:pPr>
              <w:rPr>
                <w:sz w:val="18"/>
                <w:szCs w:val="18"/>
              </w:rPr>
            </w:pPr>
          </w:p>
        </w:tc>
        <w:tc>
          <w:tcPr>
            <w:tcW w:w="568" w:type="dxa"/>
          </w:tcPr>
          <w:p w:rsidR="004C6AEC" w:rsidRPr="00053C0A" w:rsidRDefault="004C6AEC" w:rsidP="00275F73">
            <w:pPr>
              <w:rPr>
                <w:sz w:val="18"/>
                <w:szCs w:val="18"/>
              </w:rPr>
            </w:pPr>
          </w:p>
        </w:tc>
      </w:tr>
      <w:tr w:rsidR="004C6AEC" w:rsidRPr="00053C0A" w:rsidTr="005F29B6">
        <w:tc>
          <w:tcPr>
            <w:tcW w:w="6799" w:type="dxa"/>
          </w:tcPr>
          <w:p w:rsidR="004C6AEC" w:rsidRPr="00053C0A" w:rsidRDefault="004C6AEC" w:rsidP="00275F73">
            <w:pPr>
              <w:rPr>
                <w:sz w:val="18"/>
                <w:szCs w:val="18"/>
              </w:rPr>
            </w:pPr>
            <w:r>
              <w:rPr>
                <w:sz w:val="18"/>
                <w:szCs w:val="18"/>
              </w:rPr>
              <w:t>Sie haben geprüft, dass alle Abdeckungen, Leisten, Profile usw. so gestaltet und installiert sind, dass keinerlei Stolperstellen entstehen können - das bedeutet, mit dem Fußboden kippsicher, trittsicher, bündig und höhengleich verankert und verlegt?</w:t>
            </w:r>
          </w:p>
        </w:tc>
        <w:tc>
          <w:tcPr>
            <w:tcW w:w="567" w:type="dxa"/>
          </w:tcPr>
          <w:p w:rsidR="004C6AEC" w:rsidRPr="00053C0A" w:rsidRDefault="004C6AEC" w:rsidP="00275F73">
            <w:pPr>
              <w:rPr>
                <w:sz w:val="18"/>
                <w:szCs w:val="18"/>
              </w:rPr>
            </w:pPr>
          </w:p>
        </w:tc>
        <w:tc>
          <w:tcPr>
            <w:tcW w:w="568" w:type="dxa"/>
          </w:tcPr>
          <w:p w:rsidR="004C6AEC" w:rsidRPr="00053C0A" w:rsidRDefault="004C6AEC" w:rsidP="00275F73">
            <w:pPr>
              <w:rPr>
                <w:sz w:val="18"/>
                <w:szCs w:val="18"/>
              </w:rPr>
            </w:pPr>
          </w:p>
        </w:tc>
      </w:tr>
      <w:tr w:rsidR="004C6AEC" w:rsidRPr="00BC5CF7" w:rsidTr="005F29B6">
        <w:tc>
          <w:tcPr>
            <w:tcW w:w="6799" w:type="dxa"/>
            <w:shd w:val="clear" w:color="auto" w:fill="EDEDED" w:themeFill="accent3" w:themeFillTint="33"/>
          </w:tcPr>
          <w:p w:rsidR="004C6AEC" w:rsidRPr="00BC5CF7" w:rsidRDefault="004C6AEC" w:rsidP="00275F73">
            <w:pPr>
              <w:rPr>
                <w:b/>
                <w:sz w:val="18"/>
                <w:szCs w:val="18"/>
              </w:rPr>
            </w:pPr>
            <w:r>
              <w:rPr>
                <w:b/>
                <w:sz w:val="18"/>
                <w:szCs w:val="18"/>
              </w:rPr>
              <w:t>Rutschgefahren</w:t>
            </w:r>
          </w:p>
        </w:tc>
        <w:tc>
          <w:tcPr>
            <w:tcW w:w="567" w:type="dxa"/>
            <w:shd w:val="clear" w:color="auto" w:fill="EDEDED" w:themeFill="accent3" w:themeFillTint="33"/>
          </w:tcPr>
          <w:p w:rsidR="004C6AEC" w:rsidRPr="00BC5CF7" w:rsidRDefault="004C6AEC" w:rsidP="00275F73">
            <w:pPr>
              <w:rPr>
                <w:b/>
                <w:sz w:val="18"/>
                <w:szCs w:val="18"/>
              </w:rPr>
            </w:pPr>
            <w:r w:rsidRPr="00BC5CF7">
              <w:rPr>
                <w:b/>
                <w:sz w:val="18"/>
                <w:szCs w:val="18"/>
              </w:rPr>
              <w:t>Ja</w:t>
            </w:r>
          </w:p>
        </w:tc>
        <w:tc>
          <w:tcPr>
            <w:tcW w:w="568" w:type="dxa"/>
            <w:shd w:val="clear" w:color="auto" w:fill="EDEDED" w:themeFill="accent3" w:themeFillTint="33"/>
          </w:tcPr>
          <w:p w:rsidR="004C6AEC" w:rsidRPr="00BC5CF7" w:rsidRDefault="004C6AEC" w:rsidP="00275F73">
            <w:pPr>
              <w:rPr>
                <w:b/>
                <w:sz w:val="18"/>
                <w:szCs w:val="18"/>
              </w:rPr>
            </w:pPr>
            <w:r w:rsidRPr="00BC5CF7">
              <w:rPr>
                <w:b/>
                <w:sz w:val="18"/>
                <w:szCs w:val="18"/>
              </w:rPr>
              <w:t>Nein</w:t>
            </w:r>
          </w:p>
        </w:tc>
      </w:tr>
      <w:tr w:rsidR="004C6AEC" w:rsidRPr="00053C0A" w:rsidTr="005F29B6">
        <w:tc>
          <w:tcPr>
            <w:tcW w:w="6799" w:type="dxa"/>
          </w:tcPr>
          <w:p w:rsidR="004C6AEC" w:rsidRPr="00053C0A" w:rsidRDefault="004C6AEC" w:rsidP="00275F73">
            <w:pPr>
              <w:rPr>
                <w:sz w:val="18"/>
                <w:szCs w:val="18"/>
              </w:rPr>
            </w:pPr>
            <w:r>
              <w:rPr>
                <w:sz w:val="18"/>
                <w:szCs w:val="18"/>
              </w:rPr>
              <w:t>Sie haben geprüft, dass Sie gegen alle Einflüsse, die auf die Böden in Ihrer Arbeitsstätte einwirken können, Maßnahmen parat haben. Das heißt, Stoffe wie Fett, öl, Staube, Wasser oder Einflüsse, die durch Fußgänger, Verkehrsmittel, Witterung oder Abnutzung entstehen?</w:t>
            </w:r>
          </w:p>
        </w:tc>
        <w:tc>
          <w:tcPr>
            <w:tcW w:w="567" w:type="dxa"/>
          </w:tcPr>
          <w:p w:rsidR="004C6AEC" w:rsidRPr="00053C0A" w:rsidRDefault="004C6AEC" w:rsidP="00275F73">
            <w:pPr>
              <w:rPr>
                <w:sz w:val="18"/>
                <w:szCs w:val="18"/>
              </w:rPr>
            </w:pPr>
          </w:p>
        </w:tc>
        <w:tc>
          <w:tcPr>
            <w:tcW w:w="568" w:type="dxa"/>
          </w:tcPr>
          <w:p w:rsidR="004C6AEC" w:rsidRPr="00053C0A" w:rsidRDefault="004C6AEC" w:rsidP="00275F73">
            <w:pPr>
              <w:rPr>
                <w:sz w:val="18"/>
                <w:szCs w:val="18"/>
              </w:rPr>
            </w:pPr>
          </w:p>
        </w:tc>
      </w:tr>
      <w:tr w:rsidR="004C6AEC" w:rsidRPr="00053C0A" w:rsidTr="005F29B6">
        <w:tc>
          <w:tcPr>
            <w:tcW w:w="6799" w:type="dxa"/>
          </w:tcPr>
          <w:p w:rsidR="004C6AEC" w:rsidRPr="00053C0A" w:rsidRDefault="004C6AEC" w:rsidP="00275F73">
            <w:pPr>
              <w:rPr>
                <w:sz w:val="18"/>
                <w:szCs w:val="18"/>
              </w:rPr>
            </w:pPr>
            <w:r>
              <w:rPr>
                <w:sz w:val="18"/>
                <w:szCs w:val="18"/>
              </w:rPr>
              <w:t>Sie haben geprüft, dass Rutschgefahr durch Bodenbelage vermieden wird, die sich durch Rutschhemmung oder Verdrängungsraum eignen?</w:t>
            </w:r>
          </w:p>
        </w:tc>
        <w:tc>
          <w:tcPr>
            <w:tcW w:w="567" w:type="dxa"/>
          </w:tcPr>
          <w:p w:rsidR="004C6AEC" w:rsidRPr="00053C0A" w:rsidRDefault="004C6AEC" w:rsidP="00275F73">
            <w:pPr>
              <w:rPr>
                <w:sz w:val="18"/>
                <w:szCs w:val="18"/>
              </w:rPr>
            </w:pPr>
          </w:p>
        </w:tc>
        <w:tc>
          <w:tcPr>
            <w:tcW w:w="568" w:type="dxa"/>
          </w:tcPr>
          <w:p w:rsidR="004C6AEC" w:rsidRPr="00053C0A" w:rsidRDefault="004C6AEC" w:rsidP="00275F73">
            <w:pPr>
              <w:rPr>
                <w:sz w:val="18"/>
                <w:szCs w:val="18"/>
              </w:rPr>
            </w:pPr>
          </w:p>
        </w:tc>
      </w:tr>
      <w:tr w:rsidR="004C6AEC" w:rsidRPr="00053C0A" w:rsidTr="005F29B6">
        <w:tc>
          <w:tcPr>
            <w:tcW w:w="6799" w:type="dxa"/>
          </w:tcPr>
          <w:p w:rsidR="004C6AEC" w:rsidRPr="00053C0A" w:rsidRDefault="004C6AEC" w:rsidP="00275F73">
            <w:pPr>
              <w:rPr>
                <w:sz w:val="18"/>
                <w:szCs w:val="18"/>
              </w:rPr>
            </w:pPr>
            <w:r>
              <w:rPr>
                <w:sz w:val="18"/>
                <w:szCs w:val="18"/>
              </w:rPr>
              <w:t>Sie haben dafür gesorgt, dass im Außenbereich Ihres Betriebs alle Maßnahmen gegen witterungsbedingte Glätte ergriffen wurden, also Maßnahmen wie Winterdienst oder Überdachung?</w:t>
            </w:r>
          </w:p>
        </w:tc>
        <w:tc>
          <w:tcPr>
            <w:tcW w:w="567" w:type="dxa"/>
          </w:tcPr>
          <w:p w:rsidR="004C6AEC" w:rsidRPr="00053C0A" w:rsidRDefault="004C6AEC" w:rsidP="00275F73">
            <w:pPr>
              <w:rPr>
                <w:sz w:val="18"/>
                <w:szCs w:val="18"/>
              </w:rPr>
            </w:pPr>
          </w:p>
        </w:tc>
        <w:tc>
          <w:tcPr>
            <w:tcW w:w="568" w:type="dxa"/>
          </w:tcPr>
          <w:p w:rsidR="004C6AEC" w:rsidRPr="00053C0A" w:rsidRDefault="004C6AEC" w:rsidP="00275F73">
            <w:pPr>
              <w:rPr>
                <w:sz w:val="18"/>
                <w:szCs w:val="18"/>
              </w:rPr>
            </w:pPr>
          </w:p>
        </w:tc>
      </w:tr>
      <w:tr w:rsidR="004C6AEC" w:rsidRPr="00053C0A" w:rsidTr="005F29B6">
        <w:tc>
          <w:tcPr>
            <w:tcW w:w="6799" w:type="dxa"/>
          </w:tcPr>
          <w:p w:rsidR="004C6AEC" w:rsidRPr="00053C0A" w:rsidRDefault="004C6AEC" w:rsidP="00275F73">
            <w:pPr>
              <w:rPr>
                <w:sz w:val="18"/>
                <w:szCs w:val="18"/>
              </w:rPr>
            </w:pPr>
            <w:r>
              <w:rPr>
                <w:sz w:val="18"/>
                <w:szCs w:val="18"/>
              </w:rPr>
              <w:t>Sie haben geprüft, dass Ihre Eingänge keine Rutschgefahren durch Nässe oder Schmutz darstellen?</w:t>
            </w:r>
          </w:p>
        </w:tc>
        <w:tc>
          <w:tcPr>
            <w:tcW w:w="567" w:type="dxa"/>
          </w:tcPr>
          <w:p w:rsidR="004C6AEC" w:rsidRPr="00053C0A" w:rsidRDefault="004C6AEC" w:rsidP="00275F73">
            <w:pPr>
              <w:rPr>
                <w:sz w:val="18"/>
                <w:szCs w:val="18"/>
              </w:rPr>
            </w:pPr>
          </w:p>
        </w:tc>
        <w:tc>
          <w:tcPr>
            <w:tcW w:w="568" w:type="dxa"/>
          </w:tcPr>
          <w:p w:rsidR="004C6AEC" w:rsidRPr="00053C0A" w:rsidRDefault="004C6AEC" w:rsidP="00275F73">
            <w:pPr>
              <w:rPr>
                <w:sz w:val="18"/>
                <w:szCs w:val="18"/>
              </w:rPr>
            </w:pPr>
          </w:p>
        </w:tc>
      </w:tr>
      <w:tr w:rsidR="004C6AEC" w:rsidRPr="00053C0A" w:rsidTr="005F29B6">
        <w:tc>
          <w:tcPr>
            <w:tcW w:w="6799" w:type="dxa"/>
          </w:tcPr>
          <w:p w:rsidR="004C6AEC" w:rsidRPr="00053C0A" w:rsidRDefault="004C6AEC" w:rsidP="00275F73">
            <w:pPr>
              <w:rPr>
                <w:sz w:val="18"/>
                <w:szCs w:val="18"/>
              </w:rPr>
            </w:pPr>
            <w:r>
              <w:rPr>
                <w:sz w:val="18"/>
                <w:szCs w:val="18"/>
              </w:rPr>
              <w:t>Sie haben geprüft, dass Sauberlaufzonen auf den zu erwartenden Personenverkehr eingerichtet sind?</w:t>
            </w:r>
          </w:p>
        </w:tc>
        <w:tc>
          <w:tcPr>
            <w:tcW w:w="567" w:type="dxa"/>
          </w:tcPr>
          <w:p w:rsidR="004C6AEC" w:rsidRPr="00053C0A" w:rsidRDefault="004C6AEC" w:rsidP="00275F73">
            <w:pPr>
              <w:rPr>
                <w:sz w:val="18"/>
                <w:szCs w:val="18"/>
              </w:rPr>
            </w:pPr>
          </w:p>
        </w:tc>
        <w:tc>
          <w:tcPr>
            <w:tcW w:w="568" w:type="dxa"/>
          </w:tcPr>
          <w:p w:rsidR="004C6AEC" w:rsidRPr="00053C0A" w:rsidRDefault="004C6AEC" w:rsidP="00275F73">
            <w:pPr>
              <w:rPr>
                <w:sz w:val="18"/>
                <w:szCs w:val="18"/>
              </w:rPr>
            </w:pPr>
          </w:p>
        </w:tc>
      </w:tr>
      <w:tr w:rsidR="004C6AEC" w:rsidRPr="00BC5CF7" w:rsidTr="005F29B6">
        <w:tc>
          <w:tcPr>
            <w:tcW w:w="6799" w:type="dxa"/>
            <w:shd w:val="clear" w:color="auto" w:fill="EDEDED" w:themeFill="accent3" w:themeFillTint="33"/>
          </w:tcPr>
          <w:p w:rsidR="004C6AEC" w:rsidRPr="00BC5CF7" w:rsidRDefault="004C6AEC" w:rsidP="00275F73">
            <w:pPr>
              <w:rPr>
                <w:b/>
                <w:sz w:val="18"/>
                <w:szCs w:val="18"/>
              </w:rPr>
            </w:pPr>
            <w:r>
              <w:rPr>
                <w:b/>
                <w:sz w:val="18"/>
                <w:szCs w:val="18"/>
              </w:rPr>
              <w:t>Physikalische Einwirkung</w:t>
            </w:r>
          </w:p>
        </w:tc>
        <w:tc>
          <w:tcPr>
            <w:tcW w:w="567" w:type="dxa"/>
            <w:shd w:val="clear" w:color="auto" w:fill="EDEDED" w:themeFill="accent3" w:themeFillTint="33"/>
          </w:tcPr>
          <w:p w:rsidR="004C6AEC" w:rsidRPr="00BC5CF7" w:rsidRDefault="004C6AEC" w:rsidP="00275F73">
            <w:pPr>
              <w:rPr>
                <w:b/>
                <w:sz w:val="18"/>
                <w:szCs w:val="18"/>
              </w:rPr>
            </w:pPr>
            <w:r w:rsidRPr="00BC5CF7">
              <w:rPr>
                <w:b/>
                <w:sz w:val="18"/>
                <w:szCs w:val="18"/>
              </w:rPr>
              <w:t>Ja</w:t>
            </w:r>
          </w:p>
        </w:tc>
        <w:tc>
          <w:tcPr>
            <w:tcW w:w="568" w:type="dxa"/>
            <w:shd w:val="clear" w:color="auto" w:fill="EDEDED" w:themeFill="accent3" w:themeFillTint="33"/>
          </w:tcPr>
          <w:p w:rsidR="004C6AEC" w:rsidRPr="00BC5CF7" w:rsidRDefault="004C6AEC" w:rsidP="00275F73">
            <w:pPr>
              <w:rPr>
                <w:b/>
                <w:sz w:val="18"/>
                <w:szCs w:val="18"/>
              </w:rPr>
            </w:pPr>
            <w:r w:rsidRPr="00BC5CF7">
              <w:rPr>
                <w:b/>
                <w:sz w:val="18"/>
                <w:szCs w:val="18"/>
              </w:rPr>
              <w:t>Nein</w:t>
            </w:r>
          </w:p>
        </w:tc>
      </w:tr>
      <w:tr w:rsidR="004C6AEC" w:rsidRPr="00053C0A" w:rsidTr="005F29B6">
        <w:tc>
          <w:tcPr>
            <w:tcW w:w="6799" w:type="dxa"/>
          </w:tcPr>
          <w:p w:rsidR="004C6AEC" w:rsidRPr="00053C0A" w:rsidRDefault="004C6AEC" w:rsidP="00275F73">
            <w:pPr>
              <w:rPr>
                <w:sz w:val="18"/>
                <w:szCs w:val="18"/>
              </w:rPr>
            </w:pPr>
            <w:r>
              <w:rPr>
                <w:sz w:val="18"/>
                <w:szCs w:val="18"/>
              </w:rPr>
              <w:t xml:space="preserve">Sie haben Ihre Fußböden ausreichend gegen Wärme und Kälte gedämmt und haben das zum Beispiel mit geeigneter Bodenkonstruktion, Baustoffen, Auflagen oder Heiz- oder Kühleinrichtungen geschafft? </w:t>
            </w:r>
          </w:p>
        </w:tc>
        <w:tc>
          <w:tcPr>
            <w:tcW w:w="567" w:type="dxa"/>
          </w:tcPr>
          <w:p w:rsidR="004C6AEC" w:rsidRPr="00053C0A" w:rsidRDefault="004C6AEC" w:rsidP="00275F73">
            <w:pPr>
              <w:rPr>
                <w:sz w:val="18"/>
                <w:szCs w:val="18"/>
              </w:rPr>
            </w:pPr>
          </w:p>
        </w:tc>
        <w:tc>
          <w:tcPr>
            <w:tcW w:w="568" w:type="dxa"/>
          </w:tcPr>
          <w:p w:rsidR="004C6AEC" w:rsidRPr="00053C0A" w:rsidRDefault="004C6AEC" w:rsidP="00275F73">
            <w:pPr>
              <w:rPr>
                <w:sz w:val="18"/>
                <w:szCs w:val="18"/>
              </w:rPr>
            </w:pPr>
          </w:p>
        </w:tc>
      </w:tr>
      <w:tr w:rsidR="004C6AEC" w:rsidRPr="00053C0A" w:rsidTr="005F29B6">
        <w:tc>
          <w:tcPr>
            <w:tcW w:w="6799" w:type="dxa"/>
          </w:tcPr>
          <w:p w:rsidR="004C6AEC" w:rsidRPr="00053C0A" w:rsidRDefault="004C6AEC" w:rsidP="00275F73">
            <w:pPr>
              <w:rPr>
                <w:sz w:val="18"/>
                <w:szCs w:val="18"/>
              </w:rPr>
            </w:pPr>
            <w:r>
              <w:rPr>
                <w:sz w:val="18"/>
                <w:szCs w:val="18"/>
              </w:rPr>
              <w:t>Sie haben geprüft, dass Ihre Böden gut eingerichtet sind und nicht durchfeuchten?</w:t>
            </w:r>
          </w:p>
        </w:tc>
        <w:tc>
          <w:tcPr>
            <w:tcW w:w="567" w:type="dxa"/>
          </w:tcPr>
          <w:p w:rsidR="004C6AEC" w:rsidRPr="00053C0A" w:rsidRDefault="004C6AEC" w:rsidP="00275F73">
            <w:pPr>
              <w:rPr>
                <w:sz w:val="18"/>
                <w:szCs w:val="18"/>
              </w:rPr>
            </w:pPr>
          </w:p>
        </w:tc>
        <w:tc>
          <w:tcPr>
            <w:tcW w:w="568" w:type="dxa"/>
          </w:tcPr>
          <w:p w:rsidR="004C6AEC" w:rsidRPr="00053C0A" w:rsidRDefault="004C6AEC" w:rsidP="00275F73">
            <w:pPr>
              <w:rPr>
                <w:sz w:val="18"/>
                <w:szCs w:val="18"/>
              </w:rPr>
            </w:pPr>
          </w:p>
        </w:tc>
      </w:tr>
      <w:tr w:rsidR="004C6AEC" w:rsidRPr="00053C0A" w:rsidTr="005F29B6">
        <w:tc>
          <w:tcPr>
            <w:tcW w:w="6799" w:type="dxa"/>
          </w:tcPr>
          <w:p w:rsidR="004C6AEC" w:rsidRDefault="004C6AEC" w:rsidP="00275F73">
            <w:pPr>
              <w:rPr>
                <w:sz w:val="18"/>
                <w:szCs w:val="18"/>
              </w:rPr>
            </w:pPr>
            <w:r>
              <w:rPr>
                <w:sz w:val="18"/>
                <w:szCs w:val="18"/>
              </w:rPr>
              <w:t>Sie haben geprüft, dass Ihre Böden frei von Erschütterungen sind?</w:t>
            </w:r>
          </w:p>
        </w:tc>
        <w:tc>
          <w:tcPr>
            <w:tcW w:w="567" w:type="dxa"/>
          </w:tcPr>
          <w:p w:rsidR="004C6AEC" w:rsidRPr="00053C0A" w:rsidRDefault="004C6AEC" w:rsidP="00275F73">
            <w:pPr>
              <w:rPr>
                <w:sz w:val="18"/>
                <w:szCs w:val="18"/>
              </w:rPr>
            </w:pPr>
          </w:p>
        </w:tc>
        <w:tc>
          <w:tcPr>
            <w:tcW w:w="568" w:type="dxa"/>
          </w:tcPr>
          <w:p w:rsidR="004C6AEC" w:rsidRPr="00053C0A" w:rsidRDefault="004C6AEC" w:rsidP="00275F73">
            <w:pPr>
              <w:rPr>
                <w:sz w:val="18"/>
                <w:szCs w:val="18"/>
              </w:rPr>
            </w:pPr>
          </w:p>
        </w:tc>
      </w:tr>
      <w:tr w:rsidR="004C6AEC" w:rsidRPr="00BC5CF7" w:rsidTr="005F29B6">
        <w:tc>
          <w:tcPr>
            <w:tcW w:w="6799" w:type="dxa"/>
            <w:shd w:val="clear" w:color="auto" w:fill="EDEDED" w:themeFill="accent3" w:themeFillTint="33"/>
          </w:tcPr>
          <w:p w:rsidR="004C6AEC" w:rsidRPr="00BC5CF7" w:rsidRDefault="004C6AEC" w:rsidP="00275F73">
            <w:pPr>
              <w:rPr>
                <w:b/>
                <w:sz w:val="18"/>
                <w:szCs w:val="18"/>
              </w:rPr>
            </w:pPr>
            <w:r>
              <w:rPr>
                <w:b/>
                <w:sz w:val="18"/>
                <w:szCs w:val="18"/>
              </w:rPr>
              <w:t>Reinigung</w:t>
            </w:r>
          </w:p>
        </w:tc>
        <w:tc>
          <w:tcPr>
            <w:tcW w:w="567" w:type="dxa"/>
            <w:shd w:val="clear" w:color="auto" w:fill="EDEDED" w:themeFill="accent3" w:themeFillTint="33"/>
          </w:tcPr>
          <w:p w:rsidR="004C6AEC" w:rsidRPr="00BC5CF7" w:rsidRDefault="004C6AEC" w:rsidP="00275F73">
            <w:pPr>
              <w:rPr>
                <w:b/>
                <w:sz w:val="18"/>
                <w:szCs w:val="18"/>
              </w:rPr>
            </w:pPr>
            <w:r w:rsidRPr="00BC5CF7">
              <w:rPr>
                <w:b/>
                <w:sz w:val="18"/>
                <w:szCs w:val="18"/>
              </w:rPr>
              <w:t>Ja</w:t>
            </w:r>
          </w:p>
        </w:tc>
        <w:tc>
          <w:tcPr>
            <w:tcW w:w="568" w:type="dxa"/>
            <w:shd w:val="clear" w:color="auto" w:fill="EDEDED" w:themeFill="accent3" w:themeFillTint="33"/>
          </w:tcPr>
          <w:p w:rsidR="004C6AEC" w:rsidRPr="00BC5CF7" w:rsidRDefault="004C6AEC" w:rsidP="00275F73">
            <w:pPr>
              <w:rPr>
                <w:b/>
                <w:sz w:val="18"/>
                <w:szCs w:val="18"/>
              </w:rPr>
            </w:pPr>
            <w:r w:rsidRPr="00BC5CF7">
              <w:rPr>
                <w:b/>
                <w:sz w:val="18"/>
                <w:szCs w:val="18"/>
              </w:rPr>
              <w:t>Nein</w:t>
            </w:r>
          </w:p>
        </w:tc>
      </w:tr>
      <w:tr w:rsidR="004C6AEC" w:rsidRPr="00053C0A" w:rsidTr="005F29B6">
        <w:tc>
          <w:tcPr>
            <w:tcW w:w="6799" w:type="dxa"/>
          </w:tcPr>
          <w:p w:rsidR="004C6AEC" w:rsidRDefault="004C6AEC" w:rsidP="00275F73">
            <w:pPr>
              <w:rPr>
                <w:sz w:val="18"/>
                <w:szCs w:val="18"/>
              </w:rPr>
            </w:pPr>
            <w:r>
              <w:rPr>
                <w:sz w:val="18"/>
                <w:szCs w:val="18"/>
              </w:rPr>
              <w:t>Haben Sie dafür gesorgt, dass die Fußbodenoberflächen leicht sind und sich den hygienischen Anforderungen entsprechend reinigen lassen?</w:t>
            </w:r>
          </w:p>
        </w:tc>
        <w:tc>
          <w:tcPr>
            <w:tcW w:w="567" w:type="dxa"/>
          </w:tcPr>
          <w:p w:rsidR="004C6AEC" w:rsidRPr="00053C0A" w:rsidRDefault="004C6AEC" w:rsidP="00275F73">
            <w:pPr>
              <w:rPr>
                <w:sz w:val="18"/>
                <w:szCs w:val="18"/>
              </w:rPr>
            </w:pPr>
          </w:p>
        </w:tc>
        <w:tc>
          <w:tcPr>
            <w:tcW w:w="568" w:type="dxa"/>
          </w:tcPr>
          <w:p w:rsidR="004C6AEC" w:rsidRPr="00053C0A" w:rsidRDefault="004C6AEC" w:rsidP="00275F73">
            <w:pPr>
              <w:rPr>
                <w:sz w:val="18"/>
                <w:szCs w:val="18"/>
              </w:rPr>
            </w:pPr>
          </w:p>
        </w:tc>
      </w:tr>
      <w:tr w:rsidR="004C6AEC" w:rsidRPr="00053C0A" w:rsidTr="005F29B6">
        <w:tc>
          <w:tcPr>
            <w:tcW w:w="6799" w:type="dxa"/>
          </w:tcPr>
          <w:p w:rsidR="004C6AEC" w:rsidRDefault="004C6AEC" w:rsidP="00275F73">
            <w:pPr>
              <w:rPr>
                <w:sz w:val="18"/>
                <w:szCs w:val="18"/>
              </w:rPr>
            </w:pPr>
            <w:r>
              <w:rPr>
                <w:sz w:val="18"/>
                <w:szCs w:val="18"/>
              </w:rPr>
              <w:t xml:space="preserve">Sie haben geprüft, dass die rutschhemmenden Eigenschaften des Fußbodens nicht durch die eingesetzten Reinigungsmittel beeinträchtigt werden? </w:t>
            </w:r>
          </w:p>
        </w:tc>
        <w:tc>
          <w:tcPr>
            <w:tcW w:w="567" w:type="dxa"/>
          </w:tcPr>
          <w:p w:rsidR="004C6AEC" w:rsidRPr="00053C0A" w:rsidRDefault="004C6AEC" w:rsidP="00275F73">
            <w:pPr>
              <w:rPr>
                <w:sz w:val="18"/>
                <w:szCs w:val="18"/>
              </w:rPr>
            </w:pPr>
          </w:p>
        </w:tc>
        <w:tc>
          <w:tcPr>
            <w:tcW w:w="568" w:type="dxa"/>
          </w:tcPr>
          <w:p w:rsidR="004C6AEC" w:rsidRPr="00053C0A" w:rsidRDefault="004C6AEC" w:rsidP="00275F73">
            <w:pPr>
              <w:rPr>
                <w:sz w:val="18"/>
                <w:szCs w:val="18"/>
              </w:rPr>
            </w:pPr>
          </w:p>
        </w:tc>
      </w:tr>
      <w:tr w:rsidR="004C6AEC" w:rsidRPr="00053C0A" w:rsidTr="005F29B6">
        <w:tc>
          <w:tcPr>
            <w:tcW w:w="6799" w:type="dxa"/>
          </w:tcPr>
          <w:p w:rsidR="004C6AEC" w:rsidRDefault="004C6AEC" w:rsidP="00275F73">
            <w:pPr>
              <w:rPr>
                <w:sz w:val="18"/>
                <w:szCs w:val="18"/>
              </w:rPr>
            </w:pPr>
            <w:r>
              <w:rPr>
                <w:sz w:val="18"/>
                <w:szCs w:val="18"/>
              </w:rPr>
              <w:t>Sie haben geprüft, dass die Vorgaben der GefStoffV oder Gefährdungen durch Elektroinstallationen im Bodenbereich bei der Bodenreinigung eingehalten werden?</w:t>
            </w:r>
          </w:p>
        </w:tc>
        <w:tc>
          <w:tcPr>
            <w:tcW w:w="567" w:type="dxa"/>
          </w:tcPr>
          <w:p w:rsidR="004C6AEC" w:rsidRPr="00053C0A" w:rsidRDefault="004C6AEC" w:rsidP="00275F73">
            <w:pPr>
              <w:rPr>
                <w:sz w:val="18"/>
                <w:szCs w:val="18"/>
              </w:rPr>
            </w:pPr>
          </w:p>
        </w:tc>
        <w:tc>
          <w:tcPr>
            <w:tcW w:w="568" w:type="dxa"/>
          </w:tcPr>
          <w:p w:rsidR="004C6AEC" w:rsidRPr="00053C0A" w:rsidRDefault="004C6AEC" w:rsidP="00275F73">
            <w:pPr>
              <w:rPr>
                <w:sz w:val="18"/>
                <w:szCs w:val="18"/>
              </w:rPr>
            </w:pPr>
          </w:p>
        </w:tc>
      </w:tr>
      <w:tr w:rsidR="004C6AEC" w:rsidRPr="00053C0A" w:rsidTr="005F29B6">
        <w:tc>
          <w:tcPr>
            <w:tcW w:w="6799" w:type="dxa"/>
          </w:tcPr>
          <w:p w:rsidR="004C6AEC" w:rsidRDefault="004C6AEC" w:rsidP="00275F73">
            <w:pPr>
              <w:rPr>
                <w:sz w:val="18"/>
                <w:szCs w:val="18"/>
              </w:rPr>
            </w:pPr>
            <w:r>
              <w:rPr>
                <w:sz w:val="18"/>
                <w:szCs w:val="18"/>
              </w:rPr>
              <w:t>Alle mit der Reinigung beauftragten Mitarbeiter werden zu den Reinigungsmitteln und Reinigungsverfahren eindringlich unterwiesen?</w:t>
            </w:r>
          </w:p>
        </w:tc>
        <w:tc>
          <w:tcPr>
            <w:tcW w:w="567" w:type="dxa"/>
          </w:tcPr>
          <w:p w:rsidR="004C6AEC" w:rsidRPr="00053C0A" w:rsidRDefault="004C6AEC" w:rsidP="00275F73">
            <w:pPr>
              <w:rPr>
                <w:sz w:val="18"/>
                <w:szCs w:val="18"/>
              </w:rPr>
            </w:pPr>
          </w:p>
        </w:tc>
        <w:tc>
          <w:tcPr>
            <w:tcW w:w="568" w:type="dxa"/>
          </w:tcPr>
          <w:p w:rsidR="004C6AEC" w:rsidRPr="00053C0A" w:rsidRDefault="004C6AEC" w:rsidP="00275F73">
            <w:pPr>
              <w:rPr>
                <w:sz w:val="18"/>
                <w:szCs w:val="18"/>
              </w:rPr>
            </w:pPr>
          </w:p>
        </w:tc>
      </w:tr>
      <w:tr w:rsidR="004C6AEC" w:rsidRPr="00053C0A" w:rsidTr="005F29B6">
        <w:tc>
          <w:tcPr>
            <w:tcW w:w="6799" w:type="dxa"/>
          </w:tcPr>
          <w:p w:rsidR="004C6AEC" w:rsidRDefault="004C6AEC" w:rsidP="00275F73">
            <w:pPr>
              <w:rPr>
                <w:sz w:val="18"/>
                <w:szCs w:val="18"/>
              </w:rPr>
            </w:pPr>
            <w:r>
              <w:rPr>
                <w:sz w:val="18"/>
                <w:szCs w:val="18"/>
              </w:rPr>
              <w:t>Sie haben geprüft, dass erst nach den Betriebszeiten die Reinigungsarbeiten durchgeführt werden?</w:t>
            </w:r>
          </w:p>
        </w:tc>
        <w:tc>
          <w:tcPr>
            <w:tcW w:w="567" w:type="dxa"/>
          </w:tcPr>
          <w:p w:rsidR="004C6AEC" w:rsidRPr="00053C0A" w:rsidRDefault="004C6AEC" w:rsidP="00275F73">
            <w:pPr>
              <w:rPr>
                <w:sz w:val="18"/>
                <w:szCs w:val="18"/>
              </w:rPr>
            </w:pPr>
          </w:p>
        </w:tc>
        <w:tc>
          <w:tcPr>
            <w:tcW w:w="568" w:type="dxa"/>
          </w:tcPr>
          <w:p w:rsidR="004C6AEC" w:rsidRPr="00053C0A" w:rsidRDefault="004C6AEC" w:rsidP="00275F73">
            <w:pPr>
              <w:rPr>
                <w:sz w:val="18"/>
                <w:szCs w:val="18"/>
              </w:rPr>
            </w:pPr>
          </w:p>
        </w:tc>
      </w:tr>
      <w:tr w:rsidR="004C6AEC" w:rsidRPr="00053C0A" w:rsidTr="005F29B6">
        <w:tc>
          <w:tcPr>
            <w:tcW w:w="6799" w:type="dxa"/>
          </w:tcPr>
          <w:p w:rsidR="004C6AEC" w:rsidRDefault="004C6AEC" w:rsidP="00275F73">
            <w:pPr>
              <w:rPr>
                <w:sz w:val="18"/>
                <w:szCs w:val="18"/>
              </w:rPr>
            </w:pPr>
            <w:r>
              <w:rPr>
                <w:sz w:val="18"/>
                <w:szCs w:val="18"/>
              </w:rPr>
              <w:t>Sie haben dafür gesorgt, dass bei einer Reinigung innerhalb der Betriebszeiten die zu reinigenden Bereiche abgegrenzt oder gekennzeichnet werden?</w:t>
            </w:r>
          </w:p>
        </w:tc>
        <w:tc>
          <w:tcPr>
            <w:tcW w:w="567" w:type="dxa"/>
          </w:tcPr>
          <w:p w:rsidR="004C6AEC" w:rsidRPr="00053C0A" w:rsidRDefault="004C6AEC" w:rsidP="00275F73">
            <w:pPr>
              <w:rPr>
                <w:sz w:val="18"/>
                <w:szCs w:val="18"/>
              </w:rPr>
            </w:pPr>
          </w:p>
        </w:tc>
        <w:tc>
          <w:tcPr>
            <w:tcW w:w="568" w:type="dxa"/>
          </w:tcPr>
          <w:p w:rsidR="004C6AEC" w:rsidRPr="00053C0A" w:rsidRDefault="004C6AEC" w:rsidP="00275F73">
            <w:pPr>
              <w:rPr>
                <w:sz w:val="18"/>
                <w:szCs w:val="18"/>
              </w:rPr>
            </w:pPr>
          </w:p>
        </w:tc>
      </w:tr>
    </w:tbl>
    <w:p w:rsidR="005478DB" w:rsidRDefault="005478DB" w:rsidP="005478DB"/>
    <w:p w:rsidR="005E3A24" w:rsidRDefault="005E3A24" w:rsidP="005478DB"/>
    <w:p w:rsidR="005E3A24" w:rsidRDefault="005E3A24" w:rsidP="005478DB"/>
    <w:p w:rsidR="005E3A24" w:rsidRDefault="005E3A24" w:rsidP="005478DB"/>
    <w:p w:rsidR="005E3A24" w:rsidRDefault="005E3A24" w:rsidP="005478DB"/>
    <w:p w:rsidR="005E3A24" w:rsidRDefault="005E3A24" w:rsidP="005478DB"/>
    <w:p w:rsidR="005E3A24" w:rsidRDefault="005E3A24" w:rsidP="005478DB"/>
    <w:p w:rsidR="005E3A24" w:rsidRDefault="005E3A24" w:rsidP="005478DB"/>
    <w:p w:rsidR="005E3A24" w:rsidRDefault="005E3A24" w:rsidP="005478DB"/>
    <w:p w:rsidR="005E3A24" w:rsidRDefault="005E3A24" w:rsidP="005478DB"/>
    <w:p w:rsidR="005E3A24" w:rsidRDefault="005E3A24" w:rsidP="005E3A2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5E3A24" w:rsidRPr="00360FBD" w:rsidRDefault="005E3A24" w:rsidP="005E3A24">
      <w:pPr>
        <w:pStyle w:val="Listenabsatz"/>
        <w:numPr>
          <w:ilvl w:val="0"/>
          <w:numId w:val="2"/>
        </w:numPr>
        <w:shd w:val="clear" w:color="auto" w:fill="FFFFFF"/>
        <w:spacing w:after="0" w:line="240" w:lineRule="auto"/>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5E3A24" w:rsidRDefault="005E3A24" w:rsidP="005E3A24">
      <w:pPr>
        <w:pStyle w:val="Listenabsatz"/>
        <w:numPr>
          <w:ilvl w:val="0"/>
          <w:numId w:val="1"/>
        </w:numPr>
        <w:shd w:val="clear" w:color="auto" w:fill="FFFFFF"/>
        <w:spacing w:after="450" w:line="240" w:lineRule="auto"/>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5E3A24" w:rsidRDefault="005E3A24" w:rsidP="005E3A24">
      <w:pPr>
        <w:pStyle w:val="Listenabsatz"/>
        <w:numPr>
          <w:ilvl w:val="0"/>
          <w:numId w:val="1"/>
        </w:numPr>
        <w:shd w:val="clear" w:color="auto" w:fill="FFFFFF"/>
        <w:spacing w:after="450" w:line="240" w:lineRule="auto"/>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5E3A24" w:rsidRDefault="005E3A24" w:rsidP="005E3A24">
      <w:pPr>
        <w:pStyle w:val="Listenabsatz"/>
        <w:numPr>
          <w:ilvl w:val="0"/>
          <w:numId w:val="1"/>
        </w:numPr>
        <w:shd w:val="clear" w:color="auto" w:fill="FFFFFF"/>
        <w:spacing w:after="450" w:line="240" w:lineRule="auto"/>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w:t>
      </w:r>
      <w:r w:rsidR="00102E52">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5E3A24" w:rsidRDefault="005E3A24" w:rsidP="005E3A24">
      <w:pPr>
        <w:shd w:val="clear" w:color="auto" w:fill="FFFFFF"/>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5E3A24" w:rsidRDefault="005E3A24" w:rsidP="005E3A24">
      <w:pPr>
        <w:shd w:val="clear" w:color="auto" w:fill="FFFFFF"/>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5E3A24" w:rsidRDefault="005E3A24" w:rsidP="005E3A24">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5E3A24" w:rsidRDefault="005E3A24" w:rsidP="005E3A24">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5E3A24" w:rsidRDefault="005E3A24" w:rsidP="005E3A24">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5E3A24" w:rsidRDefault="005E3A24" w:rsidP="005E3A24">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5E3A24" w:rsidRDefault="005E3A24" w:rsidP="005E3A24">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5E3A24" w:rsidRDefault="005E3A24" w:rsidP="005E3A24">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102E52" w:rsidRDefault="00102E52" w:rsidP="005E3A24">
      <w:pPr>
        <w:shd w:val="clear" w:color="auto" w:fill="FFFFFF"/>
        <w:ind w:left="1416"/>
        <w:rPr>
          <w:rFonts w:ascii="Arial" w:eastAsia="Times New Roman" w:hAnsi="Arial" w:cs="Arial"/>
          <w:color w:val="313131"/>
          <w:lang w:eastAsia="de-DE"/>
        </w:rPr>
      </w:pPr>
    </w:p>
    <w:p w:rsidR="005E3A24" w:rsidRPr="006C2A68" w:rsidRDefault="005E3A24" w:rsidP="005E3A24">
      <w:pPr>
        <w:shd w:val="clear" w:color="auto" w:fill="FFFFFF"/>
        <w:ind w:left="1416"/>
        <w:rPr>
          <w:rFonts w:ascii="Arial" w:eastAsia="Times New Roman" w:hAnsi="Arial" w:cs="Arial"/>
          <w:color w:val="313131"/>
          <w:lang w:eastAsia="de-DE"/>
        </w:rPr>
      </w:pPr>
      <w:bookmarkStart w:id="0" w:name="_GoBack"/>
      <w:bookmarkEnd w:id="0"/>
      <w:r w:rsidRPr="006C2A68">
        <w:rPr>
          <w:rFonts w:ascii="Arial" w:eastAsia="Times New Roman" w:hAnsi="Arial" w:cs="Arial"/>
          <w:color w:val="313131"/>
          <w:lang w:eastAsia="de-DE"/>
        </w:rPr>
        <w:t>Jetzt ausfüllen und absenden:</w:t>
      </w:r>
    </w:p>
    <w:p w:rsidR="005E3A24" w:rsidRPr="006C2A68" w:rsidRDefault="005E3A24" w:rsidP="005E3A24">
      <w:pPr>
        <w:pStyle w:val="Listenabsatz"/>
        <w:numPr>
          <w:ilvl w:val="0"/>
          <w:numId w:val="3"/>
        </w:numPr>
        <w:shd w:val="clear" w:color="auto" w:fill="FFFFFF"/>
        <w:spacing w:after="450" w:line="240" w:lineRule="auto"/>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5E3A24" w:rsidRPr="006C2A68" w:rsidRDefault="005E3A24" w:rsidP="005E3A24">
      <w:pPr>
        <w:pStyle w:val="Listenabsatz"/>
        <w:numPr>
          <w:ilvl w:val="0"/>
          <w:numId w:val="3"/>
        </w:numPr>
        <w:shd w:val="clear" w:color="auto" w:fill="FFFFFF"/>
        <w:spacing w:after="450" w:line="240" w:lineRule="auto"/>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5E3A24" w:rsidRPr="006C2A68" w:rsidRDefault="005E3A24" w:rsidP="005E3A24">
      <w:pPr>
        <w:pStyle w:val="Listenabsatz"/>
        <w:numPr>
          <w:ilvl w:val="0"/>
          <w:numId w:val="3"/>
        </w:numPr>
        <w:shd w:val="clear" w:color="auto" w:fill="FFFFFF"/>
        <w:spacing w:after="450" w:line="240" w:lineRule="auto"/>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5E3A24" w:rsidRPr="00DE2C13" w:rsidRDefault="005E3A24" w:rsidP="005E3A24">
      <w:pPr>
        <w:pStyle w:val="Listenabsatz"/>
        <w:numPr>
          <w:ilvl w:val="0"/>
          <w:numId w:val="3"/>
        </w:numPr>
        <w:shd w:val="clear" w:color="auto" w:fill="FFFFFF"/>
        <w:spacing w:after="0" w:line="240" w:lineRule="auto"/>
        <w:ind w:left="1776"/>
        <w:rPr>
          <w:rStyle w:val="Hyperlink"/>
          <w:rFonts w:ascii="Arial" w:eastAsia="Times New Roman" w:hAnsi="Arial" w:cs="Arial"/>
          <w:color w:val="313131"/>
          <w:u w:val="none"/>
          <w:lang w:val="en-US" w:eastAsia="de-DE"/>
        </w:rPr>
      </w:pPr>
      <w:r w:rsidRPr="006C2A68">
        <w:rPr>
          <w:rFonts w:ascii="Arial" w:eastAsia="Times New Roman" w:hAnsi="Arial" w:cs="Arial"/>
          <w:color w:val="313131"/>
          <w:lang w:val="en-US" w:eastAsia="de-DE"/>
        </w:rPr>
        <w:t xml:space="preserve">E-Mail: </w:t>
      </w:r>
      <w:hyperlink r:id="rId7" w:history="1">
        <w:r w:rsidRPr="006C2A68">
          <w:rPr>
            <w:rStyle w:val="Hyperlink"/>
            <w:rFonts w:ascii="Arial" w:eastAsia="Times New Roman" w:hAnsi="Arial" w:cs="Arial"/>
            <w:lang w:val="en-US" w:eastAsia="de-DE"/>
          </w:rPr>
          <w:t>kundenservice@praxispurmedien.de</w:t>
        </w:r>
      </w:hyperlink>
    </w:p>
    <w:p w:rsidR="005E3A24" w:rsidRDefault="005E3A24" w:rsidP="005E3A24">
      <w:pPr>
        <w:shd w:val="clear" w:color="auto" w:fill="FFFFFF"/>
        <w:rPr>
          <w:rFonts w:ascii="Arial" w:eastAsia="Times New Roman" w:hAnsi="Arial" w:cs="Arial"/>
          <w:color w:val="313131"/>
          <w:lang w:val="en-US" w:eastAsia="de-DE"/>
        </w:rPr>
      </w:pPr>
    </w:p>
    <w:p w:rsidR="005E3A24" w:rsidRPr="00DE2C13" w:rsidRDefault="005E3A24" w:rsidP="005E3A24">
      <w:pPr>
        <w:shd w:val="clear" w:color="auto" w:fill="FFFFFF"/>
        <w:rPr>
          <w:rFonts w:ascii="Arial" w:eastAsia="Times New Roman" w:hAnsi="Arial" w:cs="Arial"/>
          <w:color w:val="313131"/>
          <w:lang w:val="en-US" w:eastAsia="de-DE"/>
        </w:rPr>
      </w:pPr>
    </w:p>
    <w:p w:rsidR="005E3A24" w:rsidRPr="00BF7674" w:rsidRDefault="005E3A24" w:rsidP="005E3A24">
      <w:pPr>
        <w:shd w:val="clear" w:color="auto" w:fill="FFFFFF"/>
        <w:spacing w:after="160"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AGU-Downl.-03/20</w:t>
      </w:r>
    </w:p>
    <w:p w:rsidR="005E3A24" w:rsidRPr="006F4DA8" w:rsidRDefault="005E3A24" w:rsidP="005E3A24"/>
    <w:p w:rsidR="005E3A24" w:rsidRDefault="005E3A24" w:rsidP="005478DB"/>
    <w:p w:rsidR="005E3A24" w:rsidRDefault="005E3A24" w:rsidP="005478DB"/>
    <w:p w:rsidR="005E3A24" w:rsidRDefault="005E3A24" w:rsidP="005478DB"/>
    <w:p w:rsidR="005E3A24" w:rsidRDefault="005E3A24" w:rsidP="005478DB"/>
    <w:p w:rsidR="005E3A24" w:rsidRDefault="005E3A24" w:rsidP="005478DB"/>
    <w:p w:rsidR="005E3A24" w:rsidRPr="005478DB" w:rsidRDefault="005E3A24" w:rsidP="005478DB"/>
    <w:sectPr w:rsidR="005E3A24" w:rsidRPr="005478D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B99" w:rsidRDefault="001B1B99" w:rsidP="00837097">
      <w:r>
        <w:separator/>
      </w:r>
    </w:p>
  </w:endnote>
  <w:endnote w:type="continuationSeparator" w:id="0">
    <w:p w:rsidR="001B1B99" w:rsidRDefault="001B1B99" w:rsidP="0083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A24" w:rsidRPr="005E3A24" w:rsidRDefault="005E3A24" w:rsidP="005E3A24">
    <w:pPr>
      <w:pStyle w:val="Fuzeile"/>
      <w:rPr>
        <w:rFonts w:ascii="Arial" w:hAnsi="Arial" w:cs="Arial"/>
        <w:sz w:val="16"/>
        <w:szCs w:val="16"/>
      </w:rPr>
    </w:pPr>
    <w:r w:rsidRPr="005E3A24">
      <w:rPr>
        <w:rFonts w:ascii="Arial" w:hAnsi="Arial" w:cs="Arial"/>
        <w:sz w:val="16"/>
        <w:szCs w:val="16"/>
      </w:rPr>
      <w:t xml:space="preserve">PP Praxis Pur Medien GmbH / Winkelhausen 27 / 51519 Odenthal / Tel: 0931-4170427/ Fax: 0931-4170497 / </w:t>
    </w:r>
  </w:p>
  <w:p w:rsidR="005E3A24" w:rsidRPr="005E3A24" w:rsidRDefault="005E3A24" w:rsidP="005E3A24">
    <w:pPr>
      <w:pStyle w:val="Fuzeile"/>
      <w:rPr>
        <w:rFonts w:ascii="Arial" w:hAnsi="Arial" w:cs="Arial"/>
        <w:sz w:val="16"/>
        <w:szCs w:val="16"/>
      </w:rPr>
    </w:pPr>
    <w:r w:rsidRPr="005E3A24">
      <w:rPr>
        <w:rFonts w:ascii="Arial" w:hAnsi="Arial" w:cs="Arial"/>
        <w:sz w:val="16"/>
        <w:szCs w:val="16"/>
      </w:rPr>
      <w:t>Mail: kundenservice@praxispurmedien.de/ Sitz: Odenthal / Geschäftsführer: Guido Ems / Amtsgericht Köln / HRB 97704</w:t>
    </w:r>
  </w:p>
  <w:p w:rsidR="005E3A24" w:rsidRPr="005E3A24" w:rsidRDefault="005E3A24" w:rsidP="005E3A24">
    <w:pPr>
      <w:pStyle w:val="Fuzeile"/>
      <w:rPr>
        <w:rFonts w:ascii="Arial" w:hAnsi="Arial" w:cs="Arial"/>
        <w:sz w:val="16"/>
        <w:szCs w:val="16"/>
      </w:rPr>
    </w:pPr>
    <w:r w:rsidRPr="005E3A24">
      <w:rPr>
        <w:rFonts w:ascii="Arial" w:hAnsi="Arial" w:cs="Arial"/>
        <w:sz w:val="16"/>
        <w:szCs w:val="16"/>
      </w:rPr>
      <w:t>Umsatzsteuer ID: DE323442534</w:t>
    </w:r>
  </w:p>
  <w:p w:rsidR="00837097" w:rsidRPr="005E3A24" w:rsidRDefault="00837097">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B99" w:rsidRDefault="001B1B99" w:rsidP="00837097">
      <w:r>
        <w:separator/>
      </w:r>
    </w:p>
  </w:footnote>
  <w:footnote w:type="continuationSeparator" w:id="0">
    <w:p w:rsidR="001B1B99" w:rsidRDefault="001B1B99" w:rsidP="00837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780"/>
    <w:rsid w:val="00084403"/>
    <w:rsid w:val="000B6DFB"/>
    <w:rsid w:val="00102E52"/>
    <w:rsid w:val="00131B03"/>
    <w:rsid w:val="001739B5"/>
    <w:rsid w:val="001B1B99"/>
    <w:rsid w:val="002A32D8"/>
    <w:rsid w:val="002D2780"/>
    <w:rsid w:val="00342C1A"/>
    <w:rsid w:val="00377D2F"/>
    <w:rsid w:val="004911BF"/>
    <w:rsid w:val="004C6AEC"/>
    <w:rsid w:val="005478DB"/>
    <w:rsid w:val="005E1C45"/>
    <w:rsid w:val="005E3A24"/>
    <w:rsid w:val="005F29B6"/>
    <w:rsid w:val="00620B3E"/>
    <w:rsid w:val="007A3679"/>
    <w:rsid w:val="00837097"/>
    <w:rsid w:val="008B0641"/>
    <w:rsid w:val="009320F4"/>
    <w:rsid w:val="00A85010"/>
    <w:rsid w:val="00E75D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BD378"/>
  <w15:chartTrackingRefBased/>
  <w15:docId w15:val="{9132636E-187A-4835-8CBC-46CF7D82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2780"/>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D278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37097"/>
    <w:pPr>
      <w:tabs>
        <w:tab w:val="center" w:pos="4536"/>
        <w:tab w:val="right" w:pos="9072"/>
      </w:tabs>
    </w:pPr>
  </w:style>
  <w:style w:type="character" w:customStyle="1" w:styleId="KopfzeileZchn">
    <w:name w:val="Kopfzeile Zchn"/>
    <w:basedOn w:val="Absatz-Standardschriftart"/>
    <w:link w:val="Kopfzeile"/>
    <w:uiPriority w:val="99"/>
    <w:rsid w:val="00837097"/>
    <w:rPr>
      <w:sz w:val="24"/>
      <w:szCs w:val="24"/>
    </w:rPr>
  </w:style>
  <w:style w:type="paragraph" w:styleId="Fuzeile">
    <w:name w:val="footer"/>
    <w:basedOn w:val="Standard"/>
    <w:link w:val="FuzeileZchn"/>
    <w:uiPriority w:val="99"/>
    <w:unhideWhenUsed/>
    <w:rsid w:val="00837097"/>
    <w:pPr>
      <w:tabs>
        <w:tab w:val="center" w:pos="4536"/>
        <w:tab w:val="right" w:pos="9072"/>
      </w:tabs>
    </w:pPr>
  </w:style>
  <w:style w:type="character" w:customStyle="1" w:styleId="FuzeileZchn">
    <w:name w:val="Fußzeile Zchn"/>
    <w:basedOn w:val="Absatz-Standardschriftart"/>
    <w:link w:val="Fuzeile"/>
    <w:uiPriority w:val="99"/>
    <w:rsid w:val="00837097"/>
    <w:rPr>
      <w:sz w:val="24"/>
      <w:szCs w:val="24"/>
    </w:rPr>
  </w:style>
  <w:style w:type="paragraph" w:styleId="Listenabsatz">
    <w:name w:val="List Paragraph"/>
    <w:basedOn w:val="Standard"/>
    <w:uiPriority w:val="34"/>
    <w:qFormat/>
    <w:rsid w:val="005E3A24"/>
    <w:pPr>
      <w:spacing w:after="200" w:line="276" w:lineRule="auto"/>
      <w:ind w:left="720"/>
      <w:contextualSpacing/>
    </w:pPr>
    <w:rPr>
      <w:sz w:val="22"/>
      <w:szCs w:val="22"/>
    </w:rPr>
  </w:style>
  <w:style w:type="character" w:styleId="Hyperlink">
    <w:name w:val="Hyperlink"/>
    <w:basedOn w:val="Absatz-Standardschriftart"/>
    <w:uiPriority w:val="99"/>
    <w:unhideWhenUsed/>
    <w:rsid w:val="005E3A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4548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2020-01-28T09:19:00Z</dcterms:created>
  <dcterms:modified xsi:type="dcterms:W3CDTF">2020-01-28T09:19:00Z</dcterms:modified>
</cp:coreProperties>
</file>