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5841" w14:textId="77777777" w:rsidR="00173C70" w:rsidRPr="00173C70" w:rsidRDefault="00173C70" w:rsidP="00173C70">
      <w:pPr>
        <w:rPr>
          <w:b/>
          <w:bCs/>
          <w:sz w:val="32"/>
          <w:szCs w:val="32"/>
        </w:rPr>
      </w:pPr>
      <w:r w:rsidRPr="00173C70">
        <w:rPr>
          <w:b/>
          <w:bCs/>
          <w:sz w:val="32"/>
          <w:szCs w:val="32"/>
        </w:rPr>
        <w:t>Schnell-Check: Das ist für die externe Reinigungsfirma</w:t>
      </w:r>
    </w:p>
    <w:p w14:paraId="77DAF52B" w14:textId="73BD95AF" w:rsidR="00D36678" w:rsidRDefault="00173C70" w:rsidP="00173C70">
      <w:pPr>
        <w:rPr>
          <w:b/>
          <w:bCs/>
          <w:sz w:val="32"/>
          <w:szCs w:val="32"/>
        </w:rPr>
      </w:pPr>
      <w:r w:rsidRPr="00173C70">
        <w:rPr>
          <w:b/>
          <w:bCs/>
          <w:sz w:val="32"/>
          <w:szCs w:val="32"/>
        </w:rPr>
        <w:t>zu organisieren</w:t>
      </w:r>
    </w:p>
    <w:p w14:paraId="4B244186" w14:textId="77777777" w:rsidR="00173C70" w:rsidRDefault="00173C70" w:rsidP="00173C70">
      <w:pPr>
        <w:rPr>
          <w:b/>
          <w:bCs/>
          <w:sz w:val="32"/>
          <w:szCs w:val="32"/>
        </w:rPr>
      </w:pPr>
    </w:p>
    <w:tbl>
      <w:tblPr>
        <w:tblStyle w:val="Tabellenraster1"/>
        <w:tblW w:w="0" w:type="auto"/>
        <w:tblInd w:w="-147" w:type="dxa"/>
        <w:tblLook w:val="04A0" w:firstRow="1" w:lastRow="0" w:firstColumn="1" w:lastColumn="0" w:noHBand="0" w:noVBand="1"/>
      </w:tblPr>
      <w:tblGrid>
        <w:gridCol w:w="7372"/>
        <w:gridCol w:w="554"/>
        <w:gridCol w:w="683"/>
      </w:tblGrid>
      <w:tr w:rsidR="00D36678" w:rsidRPr="00937591" w14:paraId="7CD65A5F" w14:textId="77777777" w:rsidTr="00D77F15">
        <w:trPr>
          <w:trHeight w:val="694"/>
        </w:trPr>
        <w:tc>
          <w:tcPr>
            <w:tcW w:w="7372" w:type="dxa"/>
            <w:shd w:val="clear" w:color="auto" w:fill="F7CAAC" w:themeFill="accent2" w:themeFillTint="66"/>
          </w:tcPr>
          <w:p w14:paraId="0C730D86" w14:textId="77777777" w:rsidR="00D36678" w:rsidRPr="00937591" w:rsidRDefault="00D36678" w:rsidP="00114A1C">
            <w:pPr>
              <w:rPr>
                <w:rFonts w:asciiTheme="minorHAnsi" w:hAnsiTheme="minorHAnsi" w:cstheme="minorHAnsi"/>
                <w:b/>
                <w:bCs/>
              </w:rPr>
            </w:pPr>
            <w:r w:rsidRPr="00937591">
              <w:rPr>
                <w:rFonts w:asciiTheme="minorHAnsi" w:hAnsiTheme="minorHAnsi" w:cstheme="minorHAnsi"/>
                <w:b/>
                <w:bCs/>
              </w:rPr>
              <w:t>Prüffrage</w:t>
            </w:r>
          </w:p>
        </w:tc>
        <w:tc>
          <w:tcPr>
            <w:tcW w:w="554" w:type="dxa"/>
            <w:shd w:val="clear" w:color="auto" w:fill="F7CAAC" w:themeFill="accent2" w:themeFillTint="66"/>
          </w:tcPr>
          <w:p w14:paraId="34DA8068" w14:textId="77777777" w:rsidR="00D36678" w:rsidRPr="00937591" w:rsidRDefault="00D36678" w:rsidP="00114A1C">
            <w:pPr>
              <w:rPr>
                <w:rFonts w:asciiTheme="minorHAnsi" w:eastAsia="Calibri" w:hAnsiTheme="minorHAnsi" w:cstheme="minorHAnsi"/>
                <w:b/>
                <w:bCs/>
              </w:rPr>
            </w:pPr>
            <w:r w:rsidRPr="00937591">
              <w:rPr>
                <w:rFonts w:asciiTheme="minorHAnsi" w:eastAsia="Calibri" w:hAnsiTheme="minorHAnsi" w:cstheme="minorHAnsi"/>
                <w:b/>
                <w:bCs/>
              </w:rPr>
              <w:t>Ja</w:t>
            </w:r>
          </w:p>
        </w:tc>
        <w:tc>
          <w:tcPr>
            <w:tcW w:w="683" w:type="dxa"/>
            <w:shd w:val="clear" w:color="auto" w:fill="F7CAAC" w:themeFill="accent2" w:themeFillTint="66"/>
          </w:tcPr>
          <w:p w14:paraId="3D7CEE7F" w14:textId="77777777" w:rsidR="00D36678" w:rsidRPr="00937591" w:rsidRDefault="00D36678" w:rsidP="00114A1C">
            <w:pPr>
              <w:rPr>
                <w:rFonts w:asciiTheme="minorHAnsi" w:eastAsia="Calibri" w:hAnsiTheme="minorHAnsi" w:cstheme="minorHAnsi"/>
                <w:b/>
                <w:bCs/>
              </w:rPr>
            </w:pPr>
            <w:r w:rsidRPr="00937591">
              <w:rPr>
                <w:rFonts w:asciiTheme="minorHAnsi" w:eastAsia="Calibri" w:hAnsiTheme="minorHAnsi" w:cstheme="minorHAnsi"/>
                <w:b/>
                <w:bCs/>
              </w:rPr>
              <w:t>Nein</w:t>
            </w:r>
          </w:p>
        </w:tc>
      </w:tr>
      <w:tr w:rsidR="00D36678" w:rsidRPr="00937591" w14:paraId="659F7763" w14:textId="77777777" w:rsidTr="00D77F15">
        <w:trPr>
          <w:trHeight w:val="851"/>
        </w:trPr>
        <w:tc>
          <w:tcPr>
            <w:tcW w:w="7372" w:type="dxa"/>
          </w:tcPr>
          <w:p w14:paraId="4655DF5B" w14:textId="3B0DC317" w:rsidR="00D36678" w:rsidRPr="00937591" w:rsidRDefault="00484386" w:rsidP="00484386">
            <w:pPr>
              <w:rPr>
                <w:rFonts w:asciiTheme="minorHAnsi" w:hAnsiTheme="minorHAnsi" w:cstheme="minorHAnsi"/>
              </w:rPr>
            </w:pPr>
            <w:r w:rsidRPr="00484386">
              <w:rPr>
                <w:rFonts w:asciiTheme="minorHAnsi" w:hAnsiTheme="minorHAnsi" w:cstheme="minorHAnsi"/>
              </w:rPr>
              <w:t>Es wurde ein direkter Ansprechpartner für die reinigende Fremdfirma</w:t>
            </w:r>
            <w:r>
              <w:rPr>
                <w:rFonts w:asciiTheme="minorHAnsi" w:hAnsiTheme="minorHAnsi" w:cstheme="minorHAnsi"/>
              </w:rPr>
              <w:t xml:space="preserve"> </w:t>
            </w:r>
            <w:r w:rsidRPr="00484386">
              <w:rPr>
                <w:rFonts w:asciiTheme="minorHAnsi" w:hAnsiTheme="minorHAnsi" w:cstheme="minorHAnsi"/>
              </w:rPr>
              <w:t>benannt?</w:t>
            </w:r>
          </w:p>
        </w:tc>
        <w:sdt>
          <w:sdtPr>
            <w:rPr>
              <w:rFonts w:asciiTheme="minorHAnsi" w:eastAsia="Calibri" w:hAnsiTheme="minorHAnsi" w:cstheme="minorHAnsi"/>
              <w:bCs/>
            </w:rPr>
            <w:id w:val="546955928"/>
            <w14:checkbox>
              <w14:checked w14:val="0"/>
              <w14:checkedState w14:val="2612" w14:font="MS Gothic"/>
              <w14:uncheckedState w14:val="2610" w14:font="MS Gothic"/>
            </w14:checkbox>
          </w:sdtPr>
          <w:sdtContent>
            <w:tc>
              <w:tcPr>
                <w:tcW w:w="554" w:type="dxa"/>
              </w:tcPr>
              <w:p w14:paraId="67666ED0" w14:textId="77777777" w:rsidR="00D36678" w:rsidRPr="00937591" w:rsidRDefault="00D36678" w:rsidP="00114A1C">
                <w:pPr>
                  <w:rPr>
                    <w:rFonts w:asciiTheme="minorHAnsi" w:eastAsia="Calibri" w:hAnsiTheme="minorHAnsi" w:cstheme="minorHAnsi"/>
                    <w:bCs/>
                  </w:rPr>
                </w:pPr>
                <w:r w:rsidRPr="00937591">
                  <w:rPr>
                    <w:rFonts w:ascii="Segoe UI Symbol" w:eastAsia="MS Gothic" w:hAnsi="Segoe UI Symbol" w:cs="Segoe UI Symbol"/>
                    <w:bCs/>
                  </w:rPr>
                  <w:t>☐</w:t>
                </w:r>
              </w:p>
            </w:tc>
          </w:sdtContent>
        </w:sdt>
        <w:sdt>
          <w:sdtPr>
            <w:rPr>
              <w:rFonts w:asciiTheme="minorHAnsi" w:eastAsia="Calibri" w:hAnsiTheme="minorHAnsi" w:cstheme="minorHAnsi"/>
              <w:bCs/>
            </w:rPr>
            <w:id w:val="-1170176980"/>
            <w14:checkbox>
              <w14:checked w14:val="0"/>
              <w14:checkedState w14:val="2612" w14:font="MS Gothic"/>
              <w14:uncheckedState w14:val="2610" w14:font="MS Gothic"/>
            </w14:checkbox>
          </w:sdtPr>
          <w:sdtContent>
            <w:tc>
              <w:tcPr>
                <w:tcW w:w="683" w:type="dxa"/>
              </w:tcPr>
              <w:p w14:paraId="5FB609B6" w14:textId="77777777" w:rsidR="00D36678" w:rsidRPr="00937591" w:rsidRDefault="00D36678" w:rsidP="00114A1C">
                <w:pPr>
                  <w:rPr>
                    <w:rFonts w:asciiTheme="minorHAnsi" w:eastAsia="Calibri" w:hAnsiTheme="minorHAnsi" w:cstheme="minorHAnsi"/>
                    <w:bCs/>
                  </w:rPr>
                </w:pPr>
                <w:r w:rsidRPr="00937591">
                  <w:rPr>
                    <w:rFonts w:ascii="Segoe UI Symbol" w:eastAsia="MS Gothic" w:hAnsi="Segoe UI Symbol" w:cs="Segoe UI Symbol"/>
                    <w:bCs/>
                  </w:rPr>
                  <w:t>☐</w:t>
                </w:r>
              </w:p>
            </w:tc>
          </w:sdtContent>
        </w:sdt>
      </w:tr>
      <w:tr w:rsidR="00D36678" w:rsidRPr="00937591" w14:paraId="28C3427E" w14:textId="77777777" w:rsidTr="00D77F15">
        <w:trPr>
          <w:trHeight w:val="910"/>
        </w:trPr>
        <w:tc>
          <w:tcPr>
            <w:tcW w:w="7372" w:type="dxa"/>
          </w:tcPr>
          <w:p w14:paraId="31B3FCDD" w14:textId="7FC64656" w:rsidR="00D36678" w:rsidRPr="00937591" w:rsidRDefault="00484386" w:rsidP="00484386">
            <w:pPr>
              <w:rPr>
                <w:rFonts w:asciiTheme="minorHAnsi" w:hAnsiTheme="minorHAnsi" w:cstheme="minorHAnsi"/>
              </w:rPr>
            </w:pPr>
            <w:r w:rsidRPr="00484386">
              <w:rPr>
                <w:rFonts w:asciiTheme="minorHAnsi" w:hAnsiTheme="minorHAnsi" w:cstheme="minorHAnsi"/>
              </w:rPr>
              <w:t>Mögliche Gefahrenpunkte haben Sie vorab mit dem Auftragnehmer</w:t>
            </w:r>
            <w:r>
              <w:rPr>
                <w:rFonts w:asciiTheme="minorHAnsi" w:hAnsiTheme="minorHAnsi" w:cstheme="minorHAnsi"/>
              </w:rPr>
              <w:t xml:space="preserve"> </w:t>
            </w:r>
            <w:r w:rsidRPr="00484386">
              <w:rPr>
                <w:rFonts w:asciiTheme="minorHAnsi" w:hAnsiTheme="minorHAnsi" w:cstheme="minorHAnsi"/>
              </w:rPr>
              <w:t>geklärt</w:t>
            </w:r>
            <w:r>
              <w:rPr>
                <w:rFonts w:asciiTheme="minorHAnsi" w:hAnsiTheme="minorHAnsi" w:cstheme="minorHAnsi"/>
              </w:rPr>
              <w:t>?</w:t>
            </w:r>
          </w:p>
        </w:tc>
        <w:sdt>
          <w:sdtPr>
            <w:rPr>
              <w:rFonts w:asciiTheme="minorHAnsi" w:eastAsia="Calibri" w:hAnsiTheme="minorHAnsi" w:cstheme="minorHAnsi"/>
              <w:bCs/>
            </w:rPr>
            <w:id w:val="1641453392"/>
            <w14:checkbox>
              <w14:checked w14:val="0"/>
              <w14:checkedState w14:val="2612" w14:font="MS Gothic"/>
              <w14:uncheckedState w14:val="2610" w14:font="MS Gothic"/>
            </w14:checkbox>
          </w:sdtPr>
          <w:sdtContent>
            <w:tc>
              <w:tcPr>
                <w:tcW w:w="554" w:type="dxa"/>
              </w:tcPr>
              <w:p w14:paraId="60F87357" w14:textId="77777777" w:rsidR="00D36678" w:rsidRPr="00937591" w:rsidRDefault="00D36678" w:rsidP="00114A1C">
                <w:pPr>
                  <w:rPr>
                    <w:rFonts w:asciiTheme="minorHAnsi" w:eastAsia="Calibri" w:hAnsiTheme="minorHAnsi" w:cstheme="minorHAnsi"/>
                    <w:bCs/>
                  </w:rPr>
                </w:pPr>
                <w:r w:rsidRPr="00937591">
                  <w:rPr>
                    <w:rFonts w:ascii="Segoe UI Symbol" w:eastAsia="MS Gothic" w:hAnsi="Segoe UI Symbol" w:cs="Segoe UI Symbol"/>
                    <w:bCs/>
                  </w:rPr>
                  <w:t>☐</w:t>
                </w:r>
              </w:p>
            </w:tc>
          </w:sdtContent>
        </w:sdt>
        <w:sdt>
          <w:sdtPr>
            <w:rPr>
              <w:rFonts w:asciiTheme="minorHAnsi" w:eastAsia="Calibri" w:hAnsiTheme="minorHAnsi" w:cstheme="minorHAnsi"/>
              <w:bCs/>
            </w:rPr>
            <w:id w:val="1025983723"/>
            <w14:checkbox>
              <w14:checked w14:val="0"/>
              <w14:checkedState w14:val="2612" w14:font="MS Gothic"/>
              <w14:uncheckedState w14:val="2610" w14:font="MS Gothic"/>
            </w14:checkbox>
          </w:sdtPr>
          <w:sdtContent>
            <w:tc>
              <w:tcPr>
                <w:tcW w:w="683" w:type="dxa"/>
              </w:tcPr>
              <w:p w14:paraId="366DAE44" w14:textId="77777777" w:rsidR="00D36678" w:rsidRPr="00937591" w:rsidRDefault="00D36678" w:rsidP="00114A1C">
                <w:pPr>
                  <w:rPr>
                    <w:rFonts w:asciiTheme="minorHAnsi" w:eastAsia="Calibri" w:hAnsiTheme="minorHAnsi" w:cstheme="minorHAnsi"/>
                    <w:bCs/>
                  </w:rPr>
                </w:pPr>
                <w:r w:rsidRPr="00937591">
                  <w:rPr>
                    <w:rFonts w:ascii="Segoe UI Symbol" w:eastAsia="MS Gothic" w:hAnsi="Segoe UI Symbol" w:cs="Segoe UI Symbol"/>
                    <w:bCs/>
                  </w:rPr>
                  <w:t>☐</w:t>
                </w:r>
              </w:p>
            </w:tc>
          </w:sdtContent>
        </w:sdt>
      </w:tr>
      <w:tr w:rsidR="00D36678" w:rsidRPr="00937591" w14:paraId="01E9CCC7" w14:textId="77777777" w:rsidTr="00D77F15">
        <w:trPr>
          <w:trHeight w:val="851"/>
        </w:trPr>
        <w:tc>
          <w:tcPr>
            <w:tcW w:w="7372" w:type="dxa"/>
          </w:tcPr>
          <w:p w14:paraId="65DAA2CE" w14:textId="13BACAE5" w:rsidR="00D36678" w:rsidRPr="00937591" w:rsidRDefault="00484386" w:rsidP="00114A1C">
            <w:pPr>
              <w:rPr>
                <w:rFonts w:asciiTheme="minorHAnsi" w:hAnsiTheme="minorHAnsi" w:cstheme="minorHAnsi"/>
              </w:rPr>
            </w:pPr>
            <w:r w:rsidRPr="00484386">
              <w:rPr>
                <w:rFonts w:asciiTheme="minorHAnsi" w:hAnsiTheme="minorHAnsi" w:cstheme="minorHAnsi"/>
              </w:rPr>
              <w:t>Vor der Reinigung muss die Maschine stromfrei gestellt werden?</w:t>
            </w:r>
          </w:p>
        </w:tc>
        <w:sdt>
          <w:sdtPr>
            <w:rPr>
              <w:rFonts w:asciiTheme="minorHAnsi" w:eastAsia="Calibri" w:hAnsiTheme="minorHAnsi" w:cstheme="minorHAnsi"/>
              <w:bCs/>
            </w:rPr>
            <w:id w:val="1586504846"/>
            <w14:checkbox>
              <w14:checked w14:val="0"/>
              <w14:checkedState w14:val="2612" w14:font="MS Gothic"/>
              <w14:uncheckedState w14:val="2610" w14:font="MS Gothic"/>
            </w14:checkbox>
          </w:sdtPr>
          <w:sdtContent>
            <w:tc>
              <w:tcPr>
                <w:tcW w:w="554" w:type="dxa"/>
              </w:tcPr>
              <w:p w14:paraId="0FA49A2C" w14:textId="77777777" w:rsidR="00D36678" w:rsidRPr="00937591" w:rsidRDefault="00D36678" w:rsidP="00114A1C">
                <w:pPr>
                  <w:rPr>
                    <w:rFonts w:asciiTheme="minorHAnsi" w:eastAsia="Calibri" w:hAnsiTheme="minorHAnsi" w:cstheme="minorHAnsi"/>
                    <w:bCs/>
                  </w:rPr>
                </w:pPr>
                <w:r w:rsidRPr="00937591">
                  <w:rPr>
                    <w:rFonts w:ascii="Segoe UI Symbol" w:eastAsia="MS Gothic" w:hAnsi="Segoe UI Symbol" w:cs="Segoe UI Symbol"/>
                    <w:bCs/>
                  </w:rPr>
                  <w:t>☐</w:t>
                </w:r>
              </w:p>
            </w:tc>
          </w:sdtContent>
        </w:sdt>
        <w:sdt>
          <w:sdtPr>
            <w:rPr>
              <w:rFonts w:asciiTheme="minorHAnsi" w:eastAsia="Calibri" w:hAnsiTheme="minorHAnsi" w:cstheme="minorHAnsi"/>
              <w:bCs/>
            </w:rPr>
            <w:id w:val="-1423407442"/>
            <w14:checkbox>
              <w14:checked w14:val="0"/>
              <w14:checkedState w14:val="2612" w14:font="MS Gothic"/>
              <w14:uncheckedState w14:val="2610" w14:font="MS Gothic"/>
            </w14:checkbox>
          </w:sdtPr>
          <w:sdtContent>
            <w:tc>
              <w:tcPr>
                <w:tcW w:w="683" w:type="dxa"/>
              </w:tcPr>
              <w:p w14:paraId="38BB3B96" w14:textId="77777777" w:rsidR="00D36678" w:rsidRPr="00937591" w:rsidRDefault="00D36678" w:rsidP="00114A1C">
                <w:pPr>
                  <w:rPr>
                    <w:rFonts w:asciiTheme="minorHAnsi" w:eastAsia="Calibri" w:hAnsiTheme="minorHAnsi" w:cstheme="minorHAnsi"/>
                    <w:bCs/>
                  </w:rPr>
                </w:pPr>
                <w:r w:rsidRPr="00937591">
                  <w:rPr>
                    <w:rFonts w:ascii="Segoe UI Symbol" w:eastAsia="MS Gothic" w:hAnsi="Segoe UI Symbol" w:cs="Segoe UI Symbol"/>
                    <w:bCs/>
                  </w:rPr>
                  <w:t>☐</w:t>
                </w:r>
              </w:p>
            </w:tc>
          </w:sdtContent>
        </w:sdt>
      </w:tr>
      <w:tr w:rsidR="00D36678" w:rsidRPr="00937591" w14:paraId="11803966" w14:textId="77777777" w:rsidTr="00D77F15">
        <w:trPr>
          <w:trHeight w:val="851"/>
        </w:trPr>
        <w:tc>
          <w:tcPr>
            <w:tcW w:w="7372" w:type="dxa"/>
          </w:tcPr>
          <w:p w14:paraId="01619543" w14:textId="1D800C0F" w:rsidR="00D36678" w:rsidRPr="00937591" w:rsidRDefault="00484386" w:rsidP="00484386">
            <w:pPr>
              <w:rPr>
                <w:rFonts w:asciiTheme="minorHAnsi" w:eastAsia="Calibri" w:hAnsiTheme="minorHAnsi" w:cstheme="minorHAnsi"/>
              </w:rPr>
            </w:pPr>
            <w:r w:rsidRPr="00484386">
              <w:rPr>
                <w:rFonts w:asciiTheme="minorHAnsi" w:eastAsia="Calibri" w:hAnsiTheme="minorHAnsi" w:cstheme="minorHAnsi"/>
              </w:rPr>
              <w:t>Es liegt eine Betriebsanweisung der Maschine für die externen</w:t>
            </w:r>
            <w:r>
              <w:rPr>
                <w:rFonts w:asciiTheme="minorHAnsi" w:eastAsia="Calibri" w:hAnsiTheme="minorHAnsi" w:cstheme="minorHAnsi"/>
              </w:rPr>
              <w:t xml:space="preserve"> </w:t>
            </w:r>
            <w:r w:rsidRPr="00484386">
              <w:rPr>
                <w:rFonts w:asciiTheme="minorHAnsi" w:eastAsia="Calibri" w:hAnsiTheme="minorHAnsi" w:cstheme="minorHAnsi"/>
              </w:rPr>
              <w:t xml:space="preserve">Reinigungskräfte vor, die das korrekte Verhalten bei Störungen </w:t>
            </w:r>
            <w:proofErr w:type="gramStart"/>
            <w:r w:rsidRPr="00484386">
              <w:rPr>
                <w:rFonts w:asciiTheme="minorHAnsi" w:eastAsia="Calibri" w:hAnsiTheme="minorHAnsi" w:cstheme="minorHAnsi"/>
              </w:rPr>
              <w:t>enthält</w:t>
            </w:r>
            <w:proofErr w:type="gramEnd"/>
            <w:r>
              <w:rPr>
                <w:rFonts w:asciiTheme="minorHAnsi" w:eastAsia="Calibri" w:hAnsiTheme="minorHAnsi" w:cstheme="minorHAnsi"/>
              </w:rPr>
              <w:t xml:space="preserve"> </w:t>
            </w:r>
            <w:r w:rsidRPr="00484386">
              <w:rPr>
                <w:rFonts w:asciiTheme="minorHAnsi" w:eastAsia="Calibri" w:hAnsiTheme="minorHAnsi" w:cstheme="minorHAnsi"/>
              </w:rPr>
              <w:t>usw.?</w:t>
            </w:r>
          </w:p>
        </w:tc>
        <w:sdt>
          <w:sdtPr>
            <w:rPr>
              <w:rFonts w:asciiTheme="minorHAnsi" w:eastAsia="Calibri" w:hAnsiTheme="minorHAnsi" w:cstheme="minorHAnsi"/>
              <w:bCs/>
            </w:rPr>
            <w:id w:val="1254861216"/>
            <w14:checkbox>
              <w14:checked w14:val="0"/>
              <w14:checkedState w14:val="2612" w14:font="MS Gothic"/>
              <w14:uncheckedState w14:val="2610" w14:font="MS Gothic"/>
            </w14:checkbox>
          </w:sdtPr>
          <w:sdtContent>
            <w:tc>
              <w:tcPr>
                <w:tcW w:w="554" w:type="dxa"/>
              </w:tcPr>
              <w:p w14:paraId="17A7C9D7" w14:textId="77777777" w:rsidR="00D36678" w:rsidRPr="00937591" w:rsidRDefault="00D36678" w:rsidP="00114A1C">
                <w:pPr>
                  <w:rPr>
                    <w:rFonts w:asciiTheme="minorHAnsi" w:eastAsia="Calibri" w:hAnsiTheme="minorHAnsi" w:cstheme="minorHAnsi"/>
                    <w:bCs/>
                  </w:rPr>
                </w:pPr>
                <w:r w:rsidRPr="00937591">
                  <w:rPr>
                    <w:rFonts w:ascii="Segoe UI Symbol" w:eastAsia="MS Gothic" w:hAnsi="Segoe UI Symbol" w:cs="Segoe UI Symbol"/>
                    <w:bCs/>
                  </w:rPr>
                  <w:t>☐</w:t>
                </w:r>
              </w:p>
            </w:tc>
          </w:sdtContent>
        </w:sdt>
        <w:sdt>
          <w:sdtPr>
            <w:rPr>
              <w:rFonts w:asciiTheme="minorHAnsi" w:eastAsia="Calibri" w:hAnsiTheme="minorHAnsi" w:cstheme="minorHAnsi"/>
              <w:bCs/>
            </w:rPr>
            <w:id w:val="1809116375"/>
            <w14:checkbox>
              <w14:checked w14:val="0"/>
              <w14:checkedState w14:val="2612" w14:font="MS Gothic"/>
              <w14:uncheckedState w14:val="2610" w14:font="MS Gothic"/>
            </w14:checkbox>
          </w:sdtPr>
          <w:sdtContent>
            <w:tc>
              <w:tcPr>
                <w:tcW w:w="683" w:type="dxa"/>
              </w:tcPr>
              <w:p w14:paraId="1AF704CF" w14:textId="77777777" w:rsidR="00D36678" w:rsidRPr="00937591" w:rsidRDefault="00D36678" w:rsidP="00114A1C">
                <w:pPr>
                  <w:rPr>
                    <w:rFonts w:asciiTheme="minorHAnsi" w:eastAsia="Calibri" w:hAnsiTheme="minorHAnsi" w:cstheme="minorHAnsi"/>
                    <w:bCs/>
                  </w:rPr>
                </w:pPr>
                <w:r w:rsidRPr="00937591">
                  <w:rPr>
                    <w:rFonts w:ascii="Segoe UI Symbol" w:eastAsia="MS Gothic" w:hAnsi="Segoe UI Symbol" w:cs="Segoe UI Symbol"/>
                    <w:bCs/>
                  </w:rPr>
                  <w:t>☐</w:t>
                </w:r>
              </w:p>
            </w:tc>
          </w:sdtContent>
        </w:sdt>
      </w:tr>
      <w:tr w:rsidR="00D36678" w:rsidRPr="00937591" w14:paraId="660C45DF" w14:textId="77777777" w:rsidTr="00D77F15">
        <w:trPr>
          <w:trHeight w:val="851"/>
        </w:trPr>
        <w:tc>
          <w:tcPr>
            <w:tcW w:w="7372" w:type="dxa"/>
          </w:tcPr>
          <w:p w14:paraId="7F26AC95" w14:textId="607C5970" w:rsidR="00D36678" w:rsidRPr="00937591" w:rsidRDefault="00484386" w:rsidP="00484386">
            <w:pPr>
              <w:rPr>
                <w:rFonts w:asciiTheme="minorHAnsi" w:hAnsiTheme="minorHAnsi" w:cstheme="minorHAnsi"/>
              </w:rPr>
            </w:pPr>
            <w:r w:rsidRPr="00484386">
              <w:rPr>
                <w:rFonts w:asciiTheme="minorHAnsi" w:hAnsiTheme="minorHAnsi" w:cstheme="minorHAnsi"/>
              </w:rPr>
              <w:t>Bei explosionsfähigen Bereichen: Wurde ein Gespräch mit dem Vorgesetzen</w:t>
            </w:r>
            <w:r>
              <w:rPr>
                <w:rFonts w:asciiTheme="minorHAnsi" w:hAnsiTheme="minorHAnsi" w:cstheme="minorHAnsi"/>
              </w:rPr>
              <w:t xml:space="preserve"> </w:t>
            </w:r>
            <w:r w:rsidRPr="00484386">
              <w:rPr>
                <w:rFonts w:asciiTheme="minorHAnsi" w:hAnsiTheme="minorHAnsi" w:cstheme="minorHAnsi"/>
              </w:rPr>
              <w:t>des externen Reinigungspersonals geführt?</w:t>
            </w:r>
          </w:p>
        </w:tc>
        <w:sdt>
          <w:sdtPr>
            <w:rPr>
              <w:rFonts w:asciiTheme="minorHAnsi" w:eastAsia="Calibri" w:hAnsiTheme="minorHAnsi" w:cstheme="minorHAnsi"/>
              <w:bCs/>
            </w:rPr>
            <w:id w:val="-689914912"/>
            <w14:checkbox>
              <w14:checked w14:val="0"/>
              <w14:checkedState w14:val="2612" w14:font="MS Gothic"/>
              <w14:uncheckedState w14:val="2610" w14:font="MS Gothic"/>
            </w14:checkbox>
          </w:sdtPr>
          <w:sdtContent>
            <w:tc>
              <w:tcPr>
                <w:tcW w:w="554" w:type="dxa"/>
              </w:tcPr>
              <w:p w14:paraId="09B7C89E" w14:textId="77777777" w:rsidR="00D36678" w:rsidRPr="00937591" w:rsidRDefault="00D36678" w:rsidP="00114A1C">
                <w:pPr>
                  <w:rPr>
                    <w:rFonts w:asciiTheme="minorHAnsi" w:eastAsia="Calibri" w:hAnsiTheme="minorHAnsi" w:cstheme="minorHAnsi"/>
                    <w:bCs/>
                  </w:rPr>
                </w:pPr>
                <w:r w:rsidRPr="00937591">
                  <w:rPr>
                    <w:rFonts w:ascii="Segoe UI Symbol" w:eastAsia="MS Gothic" w:hAnsi="Segoe UI Symbol" w:cs="Segoe UI Symbol"/>
                    <w:bCs/>
                  </w:rPr>
                  <w:t>☐</w:t>
                </w:r>
              </w:p>
            </w:tc>
          </w:sdtContent>
        </w:sdt>
        <w:sdt>
          <w:sdtPr>
            <w:rPr>
              <w:rFonts w:asciiTheme="minorHAnsi" w:eastAsia="Calibri" w:hAnsiTheme="minorHAnsi" w:cstheme="minorHAnsi"/>
              <w:bCs/>
            </w:rPr>
            <w:id w:val="-1440136314"/>
            <w14:checkbox>
              <w14:checked w14:val="0"/>
              <w14:checkedState w14:val="2612" w14:font="MS Gothic"/>
              <w14:uncheckedState w14:val="2610" w14:font="MS Gothic"/>
            </w14:checkbox>
          </w:sdtPr>
          <w:sdtContent>
            <w:tc>
              <w:tcPr>
                <w:tcW w:w="683" w:type="dxa"/>
              </w:tcPr>
              <w:p w14:paraId="6A980BDE" w14:textId="77777777" w:rsidR="00D36678" w:rsidRPr="00937591" w:rsidRDefault="00D36678" w:rsidP="00114A1C">
                <w:pPr>
                  <w:rPr>
                    <w:rFonts w:asciiTheme="minorHAnsi" w:eastAsia="Calibri" w:hAnsiTheme="minorHAnsi" w:cstheme="minorHAnsi"/>
                    <w:bCs/>
                  </w:rPr>
                </w:pPr>
                <w:r w:rsidRPr="00937591">
                  <w:rPr>
                    <w:rFonts w:ascii="Segoe UI Symbol" w:eastAsia="MS Gothic" w:hAnsi="Segoe UI Symbol" w:cs="Segoe UI Symbol"/>
                    <w:bCs/>
                  </w:rPr>
                  <w:t>☐</w:t>
                </w:r>
              </w:p>
            </w:tc>
          </w:sdtContent>
        </w:sdt>
      </w:tr>
    </w:tbl>
    <w:p w14:paraId="650467A1" w14:textId="77777777" w:rsidR="00CA07D4" w:rsidRDefault="00CA07D4" w:rsidP="00CA07D4"/>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2651E7E"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36678">
        <w:rPr>
          <w:rFonts w:ascii="Arial" w:eastAsia="Times New Roman" w:hAnsi="Arial" w:cs="Arial"/>
          <w:color w:val="868686"/>
          <w:sz w:val="13"/>
          <w:szCs w:val="13"/>
          <w:lang w:eastAsia="de-DE"/>
        </w:rPr>
        <w:t>1</w:t>
      </w:r>
      <w:r w:rsidR="00937591">
        <w:rPr>
          <w:rFonts w:ascii="Arial" w:eastAsia="Times New Roman" w:hAnsi="Arial" w:cs="Arial"/>
          <w:color w:val="868686"/>
          <w:sz w:val="13"/>
          <w:szCs w:val="13"/>
          <w:lang w:eastAsia="de-DE"/>
        </w:rPr>
        <w:t>9</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15CF" w14:textId="77777777" w:rsidR="00057338" w:rsidRDefault="00057338" w:rsidP="00E158B4">
      <w:r>
        <w:separator/>
      </w:r>
    </w:p>
  </w:endnote>
  <w:endnote w:type="continuationSeparator" w:id="0">
    <w:p w14:paraId="00147B83" w14:textId="77777777" w:rsidR="00057338" w:rsidRDefault="0005733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F52D" w14:textId="77777777" w:rsidR="00057338" w:rsidRDefault="00057338" w:rsidP="00E158B4">
      <w:r>
        <w:separator/>
      </w:r>
    </w:p>
  </w:footnote>
  <w:footnote w:type="continuationSeparator" w:id="0">
    <w:p w14:paraId="5CE2834E" w14:textId="77777777" w:rsidR="00057338" w:rsidRDefault="0005733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57338"/>
    <w:rsid w:val="000A3A5C"/>
    <w:rsid w:val="00101934"/>
    <w:rsid w:val="00115B59"/>
    <w:rsid w:val="00131B03"/>
    <w:rsid w:val="001428BD"/>
    <w:rsid w:val="00144F20"/>
    <w:rsid w:val="0016075E"/>
    <w:rsid w:val="00173C70"/>
    <w:rsid w:val="001F12A3"/>
    <w:rsid w:val="001F334A"/>
    <w:rsid w:val="00206686"/>
    <w:rsid w:val="0022564B"/>
    <w:rsid w:val="002658F3"/>
    <w:rsid w:val="0029392A"/>
    <w:rsid w:val="00297244"/>
    <w:rsid w:val="002B261F"/>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398E"/>
    <w:rsid w:val="004426F8"/>
    <w:rsid w:val="00484386"/>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37591"/>
    <w:rsid w:val="009457A8"/>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CF0D04"/>
    <w:rsid w:val="00D31087"/>
    <w:rsid w:val="00D36678"/>
    <w:rsid w:val="00D51C88"/>
    <w:rsid w:val="00D62382"/>
    <w:rsid w:val="00D648DC"/>
    <w:rsid w:val="00D77F15"/>
    <w:rsid w:val="00DC78DD"/>
    <w:rsid w:val="00DE54F5"/>
    <w:rsid w:val="00E07C66"/>
    <w:rsid w:val="00E158B4"/>
    <w:rsid w:val="00E174AB"/>
    <w:rsid w:val="00E554B4"/>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2022-08-24T14:41:00Z</dcterms:created>
  <dcterms:modified xsi:type="dcterms:W3CDTF">2022-08-24T14:41:00Z</dcterms:modified>
</cp:coreProperties>
</file>