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C438" w14:textId="3E083E1C" w:rsidR="00830FA6" w:rsidRDefault="000462BA" w:rsidP="00830FA6">
      <w:pPr>
        <w:rPr>
          <w:b/>
          <w:bCs/>
          <w:sz w:val="32"/>
          <w:szCs w:val="32"/>
        </w:rPr>
      </w:pPr>
      <w:r w:rsidRPr="000462BA">
        <w:rPr>
          <w:b/>
          <w:bCs/>
          <w:sz w:val="32"/>
          <w:szCs w:val="32"/>
        </w:rPr>
        <w:t>Übersicht: Eigenschaften der Schutzhandschuhe</w:t>
      </w:r>
    </w:p>
    <w:p w14:paraId="258CF0BE" w14:textId="1AAC5F31" w:rsidR="00740D4D" w:rsidRPr="00740D4D" w:rsidRDefault="00740D4D" w:rsidP="00740D4D">
      <w:pPr>
        <w:spacing w:after="160" w:line="312" w:lineRule="auto"/>
        <w:rPr>
          <w:rFonts w:asciiTheme="minorHAnsi" w:hAnsiTheme="minorHAnsi" w:cs="Arial"/>
          <w:b/>
          <w:sz w:val="28"/>
          <w:szCs w:val="28"/>
        </w:rPr>
      </w:pPr>
    </w:p>
    <w:tbl>
      <w:tblPr>
        <w:tblStyle w:val="Tabellenraster20"/>
        <w:tblW w:w="0" w:type="auto"/>
        <w:tblLook w:val="04A0" w:firstRow="1" w:lastRow="0" w:firstColumn="1" w:lastColumn="0" w:noHBand="0" w:noVBand="1"/>
      </w:tblPr>
      <w:tblGrid>
        <w:gridCol w:w="3611"/>
        <w:gridCol w:w="5445"/>
      </w:tblGrid>
      <w:tr w:rsidR="00740D4D" w:rsidRPr="00740D4D" w14:paraId="33C22F22" w14:textId="77777777" w:rsidTr="0036164D">
        <w:tc>
          <w:tcPr>
            <w:tcW w:w="9056" w:type="dxa"/>
            <w:gridSpan w:val="2"/>
            <w:shd w:val="clear" w:color="auto" w:fill="D9D9D9" w:themeFill="background1" w:themeFillShade="D9"/>
          </w:tcPr>
          <w:p w14:paraId="2AFC7FDE" w14:textId="77777777" w:rsidR="00740D4D" w:rsidRPr="00740D4D" w:rsidRDefault="00740D4D" w:rsidP="00740D4D">
            <w:pPr>
              <w:spacing w:after="160" w:line="259" w:lineRule="auto"/>
              <w:rPr>
                <w:rFonts w:asciiTheme="minorHAnsi" w:hAnsiTheme="minorHAnsi"/>
                <w:b/>
                <w:i/>
                <w:sz w:val="22"/>
                <w:szCs w:val="22"/>
                <w:lang w:val="de-AT"/>
              </w:rPr>
            </w:pPr>
            <w:r w:rsidRPr="00740D4D">
              <w:rPr>
                <w:rFonts w:asciiTheme="minorHAnsi" w:hAnsiTheme="minorHAnsi"/>
                <w:b/>
                <w:i/>
                <w:sz w:val="22"/>
                <w:szCs w:val="22"/>
                <w:lang w:val="de-AT"/>
              </w:rPr>
              <w:t>Schutzhandschuhe</w:t>
            </w:r>
          </w:p>
        </w:tc>
      </w:tr>
      <w:tr w:rsidR="00740D4D" w:rsidRPr="00740D4D" w14:paraId="666259A6" w14:textId="77777777" w:rsidTr="0036164D">
        <w:tc>
          <w:tcPr>
            <w:tcW w:w="9056" w:type="dxa"/>
            <w:gridSpan w:val="2"/>
          </w:tcPr>
          <w:p w14:paraId="3B96E9C4" w14:textId="77777777" w:rsidR="00740D4D" w:rsidRPr="00740D4D" w:rsidRDefault="00740D4D" w:rsidP="00740D4D">
            <w:pPr>
              <w:numPr>
                <w:ilvl w:val="0"/>
                <w:numId w:val="10"/>
              </w:numPr>
              <w:tabs>
                <w:tab w:val="left" w:pos="2376"/>
              </w:tabs>
              <w:spacing w:after="160" w:line="259" w:lineRule="auto"/>
              <w:contextualSpacing/>
              <w:rPr>
                <w:rFonts w:asciiTheme="minorHAnsi" w:hAnsiTheme="minorHAnsi"/>
                <w:sz w:val="22"/>
                <w:szCs w:val="22"/>
              </w:rPr>
            </w:pPr>
            <w:r w:rsidRPr="00740D4D">
              <w:rPr>
                <w:rFonts w:asciiTheme="minorHAnsi" w:hAnsiTheme="minorHAnsi"/>
                <w:sz w:val="22"/>
                <w:szCs w:val="22"/>
              </w:rPr>
              <w:t>flexibel und widerstandsfähig gegen mechanische Gefahren</w:t>
            </w:r>
          </w:p>
          <w:p w14:paraId="2792E9CF" w14:textId="77777777" w:rsidR="00740D4D" w:rsidRPr="00740D4D" w:rsidRDefault="00740D4D" w:rsidP="00740D4D">
            <w:pPr>
              <w:numPr>
                <w:ilvl w:val="0"/>
                <w:numId w:val="10"/>
              </w:numPr>
              <w:tabs>
                <w:tab w:val="left" w:pos="2376"/>
              </w:tabs>
              <w:spacing w:after="160" w:line="259" w:lineRule="auto"/>
              <w:contextualSpacing/>
              <w:rPr>
                <w:rFonts w:asciiTheme="minorHAnsi" w:hAnsiTheme="minorHAnsi"/>
                <w:sz w:val="22"/>
                <w:szCs w:val="22"/>
              </w:rPr>
            </w:pPr>
            <w:r w:rsidRPr="00740D4D">
              <w:rPr>
                <w:rFonts w:asciiTheme="minorHAnsi" w:hAnsiTheme="minorHAnsi"/>
                <w:sz w:val="22"/>
                <w:szCs w:val="22"/>
              </w:rPr>
              <w:t>undurchlässig für Flüssigkeiten</w:t>
            </w:r>
          </w:p>
          <w:p w14:paraId="4A20695D" w14:textId="77777777" w:rsidR="00740D4D" w:rsidRPr="00740D4D" w:rsidRDefault="00740D4D" w:rsidP="00740D4D">
            <w:pPr>
              <w:numPr>
                <w:ilvl w:val="0"/>
                <w:numId w:val="10"/>
              </w:numPr>
              <w:tabs>
                <w:tab w:val="left" w:pos="2376"/>
              </w:tabs>
              <w:spacing w:after="160" w:line="259" w:lineRule="auto"/>
              <w:contextualSpacing/>
              <w:rPr>
                <w:rFonts w:asciiTheme="minorHAnsi" w:hAnsiTheme="minorHAnsi"/>
                <w:sz w:val="22"/>
                <w:szCs w:val="22"/>
              </w:rPr>
            </w:pPr>
            <w:r w:rsidRPr="00740D4D">
              <w:rPr>
                <w:rFonts w:asciiTheme="minorHAnsi" w:hAnsiTheme="minorHAnsi"/>
                <w:sz w:val="22"/>
                <w:szCs w:val="22"/>
              </w:rPr>
              <w:t>beständig gegen Öle, Fette etc.</w:t>
            </w:r>
          </w:p>
          <w:p w14:paraId="5876F358" w14:textId="77777777" w:rsidR="00740D4D" w:rsidRPr="00740D4D" w:rsidRDefault="00740D4D" w:rsidP="00740D4D">
            <w:pPr>
              <w:numPr>
                <w:ilvl w:val="0"/>
                <w:numId w:val="10"/>
              </w:numPr>
              <w:tabs>
                <w:tab w:val="left" w:pos="2376"/>
              </w:tabs>
              <w:spacing w:after="160" w:line="259" w:lineRule="auto"/>
              <w:contextualSpacing/>
              <w:rPr>
                <w:rFonts w:asciiTheme="minorHAnsi" w:hAnsiTheme="minorHAnsi"/>
                <w:sz w:val="22"/>
                <w:szCs w:val="22"/>
                <w:lang w:val="de-AT"/>
              </w:rPr>
            </w:pPr>
            <w:r w:rsidRPr="00740D4D">
              <w:rPr>
                <w:rFonts w:asciiTheme="minorHAnsi" w:hAnsiTheme="minorHAnsi"/>
                <w:sz w:val="22"/>
                <w:szCs w:val="22"/>
              </w:rPr>
              <w:t>Material kann durch Wärmeeinwirkung erweichen</w:t>
            </w:r>
          </w:p>
        </w:tc>
      </w:tr>
      <w:tr w:rsidR="00740D4D" w:rsidRPr="00740D4D" w14:paraId="79047F91" w14:textId="77777777" w:rsidTr="0036164D">
        <w:tc>
          <w:tcPr>
            <w:tcW w:w="9056" w:type="dxa"/>
            <w:gridSpan w:val="2"/>
          </w:tcPr>
          <w:p w14:paraId="6616179C" w14:textId="77777777" w:rsidR="00740D4D" w:rsidRPr="00740D4D" w:rsidRDefault="00740D4D" w:rsidP="00740D4D">
            <w:pPr>
              <w:spacing w:after="160" w:line="259" w:lineRule="auto"/>
              <w:rPr>
                <w:rFonts w:asciiTheme="minorHAnsi" w:hAnsiTheme="minorHAnsi"/>
                <w:sz w:val="22"/>
                <w:szCs w:val="22"/>
              </w:rPr>
            </w:pPr>
            <w:r w:rsidRPr="00740D4D">
              <w:rPr>
                <w:rFonts w:asciiTheme="minorHAnsi" w:hAnsiTheme="minorHAnsi"/>
                <w:b/>
                <w:bCs/>
                <w:sz w:val="22"/>
                <w:szCs w:val="22"/>
              </w:rPr>
              <w:t xml:space="preserve">Achtung: </w:t>
            </w:r>
            <w:r w:rsidRPr="00740D4D">
              <w:rPr>
                <w:rFonts w:asciiTheme="minorHAnsi" w:hAnsiTheme="minorHAnsi"/>
                <w:sz w:val="22"/>
                <w:szCs w:val="22"/>
              </w:rPr>
              <w:t>Die Schutzwirkung von Kunststoffhandschuhen vor Chemikalien ist unbedingt beim Hersteller zu erfragen.</w:t>
            </w:r>
          </w:p>
          <w:p w14:paraId="7894A17F" w14:textId="77777777" w:rsidR="00740D4D" w:rsidRPr="00740D4D" w:rsidRDefault="00740D4D" w:rsidP="00740D4D">
            <w:pPr>
              <w:spacing w:after="160" w:line="259" w:lineRule="auto"/>
              <w:rPr>
                <w:rFonts w:asciiTheme="minorHAnsi" w:hAnsiTheme="minorHAnsi"/>
                <w:sz w:val="22"/>
                <w:szCs w:val="22"/>
                <w:lang w:val="de-AT"/>
              </w:rPr>
            </w:pPr>
          </w:p>
        </w:tc>
      </w:tr>
      <w:tr w:rsidR="00740D4D" w:rsidRPr="00740D4D" w14:paraId="3A6529B1" w14:textId="77777777" w:rsidTr="0036164D">
        <w:tc>
          <w:tcPr>
            <w:tcW w:w="3611" w:type="dxa"/>
          </w:tcPr>
          <w:p w14:paraId="3C9ED663" w14:textId="77777777" w:rsidR="00740D4D" w:rsidRPr="00740D4D" w:rsidRDefault="00740D4D" w:rsidP="00740D4D">
            <w:pPr>
              <w:spacing w:after="160" w:line="259" w:lineRule="auto"/>
              <w:rPr>
                <w:rFonts w:asciiTheme="minorHAnsi" w:hAnsiTheme="minorHAnsi"/>
                <w:i/>
                <w:sz w:val="22"/>
                <w:szCs w:val="22"/>
                <w:lang w:val="de-AT"/>
              </w:rPr>
            </w:pPr>
            <w:r w:rsidRPr="00740D4D">
              <w:rPr>
                <w:rFonts w:asciiTheme="minorHAnsi" w:hAnsiTheme="minorHAnsi"/>
                <w:i/>
                <w:sz w:val="22"/>
                <w:szCs w:val="22"/>
                <w:lang w:val="de-AT"/>
              </w:rPr>
              <w:t>Unbeschichtete Handschuhe</w:t>
            </w:r>
          </w:p>
        </w:tc>
        <w:tc>
          <w:tcPr>
            <w:tcW w:w="5445" w:type="dxa"/>
          </w:tcPr>
          <w:p w14:paraId="34935F6B" w14:textId="77777777" w:rsidR="00740D4D" w:rsidRPr="00740D4D" w:rsidRDefault="00740D4D" w:rsidP="00740D4D">
            <w:pPr>
              <w:numPr>
                <w:ilvl w:val="0"/>
                <w:numId w:val="11"/>
              </w:numPr>
              <w:spacing w:after="160" w:line="259" w:lineRule="auto"/>
              <w:contextualSpacing/>
              <w:rPr>
                <w:rFonts w:asciiTheme="minorHAnsi" w:hAnsiTheme="minorHAnsi"/>
                <w:sz w:val="22"/>
                <w:szCs w:val="22"/>
              </w:rPr>
            </w:pPr>
            <w:r w:rsidRPr="00740D4D">
              <w:rPr>
                <w:rFonts w:asciiTheme="minorHAnsi" w:hAnsiTheme="minorHAnsi"/>
                <w:sz w:val="22"/>
                <w:szCs w:val="22"/>
              </w:rPr>
              <w:t>hohes Feingefühl</w:t>
            </w:r>
          </w:p>
          <w:p w14:paraId="14C06257" w14:textId="77777777" w:rsidR="00740D4D" w:rsidRPr="00740D4D" w:rsidRDefault="00740D4D" w:rsidP="00740D4D">
            <w:pPr>
              <w:numPr>
                <w:ilvl w:val="0"/>
                <w:numId w:val="11"/>
              </w:numPr>
              <w:spacing w:after="160" w:line="259" w:lineRule="auto"/>
              <w:contextualSpacing/>
              <w:rPr>
                <w:rFonts w:asciiTheme="minorHAnsi" w:hAnsiTheme="minorHAnsi"/>
                <w:sz w:val="22"/>
                <w:szCs w:val="22"/>
              </w:rPr>
            </w:pPr>
            <w:r w:rsidRPr="00740D4D">
              <w:rPr>
                <w:rFonts w:asciiTheme="minorHAnsi" w:hAnsiTheme="minorHAnsi"/>
                <w:sz w:val="22"/>
                <w:szCs w:val="22"/>
              </w:rPr>
              <w:t>schwächerer mechanischer Schutz</w:t>
            </w:r>
          </w:p>
          <w:p w14:paraId="33896E9C" w14:textId="77777777" w:rsidR="00740D4D" w:rsidRPr="00740D4D" w:rsidRDefault="00740D4D" w:rsidP="00740D4D">
            <w:pPr>
              <w:numPr>
                <w:ilvl w:val="0"/>
                <w:numId w:val="11"/>
              </w:numPr>
              <w:spacing w:after="160" w:line="259" w:lineRule="auto"/>
              <w:contextualSpacing/>
              <w:rPr>
                <w:rFonts w:asciiTheme="minorHAnsi" w:hAnsiTheme="minorHAnsi"/>
                <w:sz w:val="22"/>
                <w:szCs w:val="22"/>
                <w:lang w:val="de-AT"/>
              </w:rPr>
            </w:pPr>
            <w:r w:rsidRPr="00740D4D">
              <w:rPr>
                <w:rFonts w:asciiTheme="minorHAnsi" w:hAnsiTheme="minorHAnsi"/>
                <w:sz w:val="22"/>
                <w:szCs w:val="22"/>
              </w:rPr>
              <w:t>je nach Materialstärke sind die Handschuhe für Dauereinsätze oder Einweggebrauch ausgelegt</w:t>
            </w:r>
          </w:p>
        </w:tc>
      </w:tr>
      <w:tr w:rsidR="00740D4D" w:rsidRPr="00740D4D" w14:paraId="7BE603B4" w14:textId="77777777" w:rsidTr="0036164D">
        <w:tc>
          <w:tcPr>
            <w:tcW w:w="3611" w:type="dxa"/>
          </w:tcPr>
          <w:p w14:paraId="55FD4F08" w14:textId="77777777" w:rsidR="00740D4D" w:rsidRPr="00740D4D" w:rsidRDefault="00740D4D" w:rsidP="00740D4D">
            <w:pPr>
              <w:spacing w:after="160" w:line="259" w:lineRule="auto"/>
              <w:rPr>
                <w:rFonts w:asciiTheme="minorHAnsi" w:hAnsiTheme="minorHAnsi"/>
                <w:i/>
                <w:sz w:val="22"/>
                <w:szCs w:val="22"/>
                <w:lang w:val="de-AT"/>
              </w:rPr>
            </w:pPr>
            <w:r w:rsidRPr="00740D4D">
              <w:rPr>
                <w:rFonts w:asciiTheme="minorHAnsi" w:hAnsiTheme="minorHAnsi"/>
                <w:i/>
                <w:sz w:val="22"/>
                <w:szCs w:val="22"/>
                <w:lang w:val="de-AT"/>
              </w:rPr>
              <w:t>Beschichtete Handschuhe</w:t>
            </w:r>
          </w:p>
        </w:tc>
        <w:tc>
          <w:tcPr>
            <w:tcW w:w="5445" w:type="dxa"/>
          </w:tcPr>
          <w:p w14:paraId="71CDB6AD" w14:textId="77777777" w:rsidR="00740D4D" w:rsidRPr="00740D4D" w:rsidRDefault="00740D4D" w:rsidP="00740D4D">
            <w:pPr>
              <w:numPr>
                <w:ilvl w:val="0"/>
                <w:numId w:val="12"/>
              </w:numPr>
              <w:spacing w:after="160" w:line="259" w:lineRule="auto"/>
              <w:contextualSpacing/>
              <w:rPr>
                <w:rFonts w:asciiTheme="minorHAnsi" w:hAnsiTheme="minorHAnsi"/>
                <w:sz w:val="22"/>
                <w:szCs w:val="22"/>
                <w:lang w:val="de-AT"/>
              </w:rPr>
            </w:pPr>
            <w:r w:rsidRPr="00740D4D">
              <w:rPr>
                <w:rFonts w:asciiTheme="minorHAnsi" w:hAnsiTheme="minorHAnsi"/>
                <w:sz w:val="22"/>
                <w:szCs w:val="22"/>
              </w:rPr>
              <w:t>antibakterielle Ausstattung, die das Einwirken von Pilzen und Bakterien verhindert</w:t>
            </w:r>
          </w:p>
        </w:tc>
      </w:tr>
      <w:tr w:rsidR="00740D4D" w:rsidRPr="00740D4D" w14:paraId="5D1730BE" w14:textId="77777777" w:rsidTr="0036164D">
        <w:tc>
          <w:tcPr>
            <w:tcW w:w="9056" w:type="dxa"/>
            <w:gridSpan w:val="2"/>
          </w:tcPr>
          <w:p w14:paraId="42291025" w14:textId="77777777" w:rsidR="00740D4D" w:rsidRPr="00740D4D" w:rsidRDefault="00740D4D" w:rsidP="00740D4D">
            <w:pPr>
              <w:spacing w:after="160" w:line="259" w:lineRule="auto"/>
              <w:rPr>
                <w:rFonts w:asciiTheme="minorHAnsi" w:hAnsiTheme="minorHAnsi"/>
                <w:sz w:val="22"/>
                <w:szCs w:val="22"/>
              </w:rPr>
            </w:pPr>
            <w:r w:rsidRPr="00740D4D">
              <w:rPr>
                <w:rFonts w:asciiTheme="minorHAnsi" w:hAnsiTheme="minorHAnsi"/>
                <w:b/>
                <w:bCs/>
                <w:sz w:val="22"/>
                <w:szCs w:val="22"/>
              </w:rPr>
              <w:t xml:space="preserve">Achtung: </w:t>
            </w:r>
            <w:r w:rsidRPr="00740D4D">
              <w:rPr>
                <w:rFonts w:asciiTheme="minorHAnsi" w:hAnsiTheme="minorHAnsi"/>
                <w:sz w:val="22"/>
                <w:szCs w:val="22"/>
              </w:rPr>
              <w:t xml:space="preserve">Einweghandschuhe aus verschweißter </w:t>
            </w:r>
            <w:proofErr w:type="spellStart"/>
            <w:r w:rsidRPr="00740D4D">
              <w:rPr>
                <w:rFonts w:asciiTheme="minorHAnsi" w:hAnsiTheme="minorHAnsi"/>
                <w:sz w:val="22"/>
                <w:szCs w:val="22"/>
              </w:rPr>
              <w:t>Polyäthylenfolien</w:t>
            </w:r>
            <w:proofErr w:type="spellEnd"/>
            <w:r w:rsidRPr="00740D4D">
              <w:rPr>
                <w:rFonts w:asciiTheme="minorHAnsi" w:hAnsiTheme="minorHAnsi"/>
                <w:sz w:val="22"/>
                <w:szCs w:val="22"/>
              </w:rPr>
              <w:t xml:space="preserve"> bieten lediglich Schutz vor leichten Verschmutzungen und können daher </w:t>
            </w:r>
            <w:r w:rsidRPr="00740D4D">
              <w:rPr>
                <w:rFonts w:asciiTheme="minorHAnsi" w:hAnsiTheme="minorHAnsi"/>
                <w:bCs/>
                <w:sz w:val="22"/>
                <w:szCs w:val="22"/>
              </w:rPr>
              <w:t xml:space="preserve">nicht als Schutzhandschuhe </w:t>
            </w:r>
            <w:r w:rsidRPr="00740D4D">
              <w:rPr>
                <w:rFonts w:asciiTheme="minorHAnsi" w:hAnsiTheme="minorHAnsi"/>
                <w:sz w:val="22"/>
                <w:szCs w:val="22"/>
              </w:rPr>
              <w:t>eingesetzt werden.</w:t>
            </w:r>
          </w:p>
          <w:p w14:paraId="3C5D29BE" w14:textId="77777777" w:rsidR="00740D4D" w:rsidRPr="00740D4D" w:rsidRDefault="00740D4D" w:rsidP="00740D4D">
            <w:pPr>
              <w:spacing w:after="160" w:line="259" w:lineRule="auto"/>
              <w:rPr>
                <w:rFonts w:asciiTheme="minorHAnsi" w:hAnsiTheme="minorHAnsi"/>
                <w:sz w:val="22"/>
                <w:szCs w:val="22"/>
                <w:lang w:val="de-AT"/>
              </w:rPr>
            </w:pPr>
          </w:p>
        </w:tc>
      </w:tr>
      <w:tr w:rsidR="00740D4D" w:rsidRPr="00740D4D" w14:paraId="1598BE28" w14:textId="77777777" w:rsidTr="0036164D">
        <w:tc>
          <w:tcPr>
            <w:tcW w:w="3611" w:type="dxa"/>
          </w:tcPr>
          <w:p w14:paraId="5DB5D73E" w14:textId="77777777" w:rsidR="00740D4D" w:rsidRPr="00740D4D" w:rsidRDefault="00740D4D" w:rsidP="00740D4D">
            <w:pPr>
              <w:spacing w:after="160" w:line="259" w:lineRule="auto"/>
              <w:rPr>
                <w:rFonts w:asciiTheme="minorHAnsi" w:hAnsiTheme="minorHAnsi"/>
                <w:b/>
                <w:bCs/>
                <w:sz w:val="22"/>
                <w:szCs w:val="22"/>
                <w:lang w:val="de-AT"/>
              </w:rPr>
            </w:pPr>
            <w:r w:rsidRPr="00740D4D">
              <w:rPr>
                <w:rFonts w:asciiTheme="minorHAnsi" w:hAnsiTheme="minorHAnsi"/>
                <w:b/>
                <w:bCs/>
                <w:sz w:val="22"/>
                <w:szCs w:val="22"/>
                <w:lang w:val="de-AT"/>
              </w:rPr>
              <w:t>Latexhandschuhe</w:t>
            </w:r>
          </w:p>
        </w:tc>
        <w:tc>
          <w:tcPr>
            <w:tcW w:w="5445" w:type="dxa"/>
          </w:tcPr>
          <w:p w14:paraId="240F46C8" w14:textId="77777777" w:rsidR="00740D4D" w:rsidRPr="00740D4D" w:rsidRDefault="00740D4D" w:rsidP="00740D4D">
            <w:pPr>
              <w:numPr>
                <w:ilvl w:val="0"/>
                <w:numId w:val="12"/>
              </w:numPr>
              <w:spacing w:after="160" w:line="259" w:lineRule="auto"/>
              <w:contextualSpacing/>
              <w:rPr>
                <w:rFonts w:asciiTheme="minorHAnsi" w:hAnsiTheme="minorHAnsi"/>
                <w:sz w:val="22"/>
                <w:szCs w:val="22"/>
              </w:rPr>
            </w:pPr>
            <w:r w:rsidRPr="00740D4D">
              <w:rPr>
                <w:rFonts w:asciiTheme="minorHAnsi" w:hAnsiTheme="minorHAnsi"/>
                <w:sz w:val="22"/>
                <w:szCs w:val="22"/>
              </w:rPr>
              <w:t>gute chemische Beständigkeit gegenüber anorganischen Verbindungen</w:t>
            </w:r>
          </w:p>
          <w:p w14:paraId="791B37A7" w14:textId="77777777" w:rsidR="00740D4D" w:rsidRPr="00740D4D" w:rsidRDefault="00740D4D" w:rsidP="00740D4D">
            <w:pPr>
              <w:numPr>
                <w:ilvl w:val="0"/>
                <w:numId w:val="12"/>
              </w:numPr>
              <w:spacing w:after="160" w:line="259" w:lineRule="auto"/>
              <w:contextualSpacing/>
              <w:rPr>
                <w:rFonts w:asciiTheme="minorHAnsi" w:hAnsiTheme="minorHAnsi"/>
                <w:sz w:val="22"/>
                <w:szCs w:val="22"/>
              </w:rPr>
            </w:pPr>
            <w:r w:rsidRPr="00740D4D">
              <w:rPr>
                <w:rFonts w:asciiTheme="minorHAnsi" w:hAnsiTheme="minorHAnsi"/>
                <w:sz w:val="22"/>
                <w:szCs w:val="22"/>
              </w:rPr>
              <w:t>empfindlich gegen Öle und Fette</w:t>
            </w:r>
          </w:p>
          <w:p w14:paraId="2432E912" w14:textId="77777777" w:rsidR="00740D4D" w:rsidRPr="00740D4D" w:rsidRDefault="00740D4D" w:rsidP="00740D4D">
            <w:pPr>
              <w:numPr>
                <w:ilvl w:val="0"/>
                <w:numId w:val="12"/>
              </w:numPr>
              <w:spacing w:after="160" w:line="259" w:lineRule="auto"/>
              <w:contextualSpacing/>
              <w:rPr>
                <w:rFonts w:asciiTheme="minorHAnsi" w:hAnsiTheme="minorHAnsi"/>
                <w:sz w:val="22"/>
                <w:szCs w:val="22"/>
              </w:rPr>
            </w:pPr>
            <w:r w:rsidRPr="00740D4D">
              <w:rPr>
                <w:rFonts w:asciiTheme="minorHAnsi" w:hAnsiTheme="minorHAnsi"/>
                <w:sz w:val="22"/>
                <w:szCs w:val="22"/>
              </w:rPr>
              <w:t>gute schnittfeste Eigenschaften</w:t>
            </w:r>
          </w:p>
          <w:p w14:paraId="5024247D" w14:textId="77777777" w:rsidR="00740D4D" w:rsidRPr="00740D4D" w:rsidRDefault="00740D4D" w:rsidP="00740D4D">
            <w:pPr>
              <w:numPr>
                <w:ilvl w:val="0"/>
                <w:numId w:val="12"/>
              </w:numPr>
              <w:spacing w:after="160" w:line="259" w:lineRule="auto"/>
              <w:contextualSpacing/>
              <w:rPr>
                <w:rFonts w:asciiTheme="minorHAnsi" w:hAnsiTheme="minorHAnsi"/>
                <w:sz w:val="22"/>
                <w:szCs w:val="22"/>
                <w:lang w:val="de-AT"/>
              </w:rPr>
            </w:pPr>
            <w:r w:rsidRPr="00740D4D">
              <w:rPr>
                <w:rFonts w:asciiTheme="minorHAnsi" w:hAnsiTheme="minorHAnsi"/>
                <w:sz w:val="22"/>
                <w:szCs w:val="22"/>
              </w:rPr>
              <w:t>geeignet für Arbeiten mit trocknem, rauem oder scharfkantigem Material, schwachen Säuren und anorganischen Verbindungen</w:t>
            </w:r>
          </w:p>
        </w:tc>
      </w:tr>
      <w:tr w:rsidR="00740D4D" w:rsidRPr="00740D4D" w14:paraId="1E4DF26D" w14:textId="77777777" w:rsidTr="0036164D">
        <w:tc>
          <w:tcPr>
            <w:tcW w:w="9056" w:type="dxa"/>
            <w:gridSpan w:val="2"/>
          </w:tcPr>
          <w:p w14:paraId="1FC3C9D8" w14:textId="77777777" w:rsidR="00740D4D" w:rsidRPr="00740D4D" w:rsidRDefault="00740D4D" w:rsidP="00740D4D">
            <w:pPr>
              <w:spacing w:after="160" w:line="259" w:lineRule="auto"/>
              <w:rPr>
                <w:rFonts w:asciiTheme="minorHAnsi" w:hAnsiTheme="minorHAnsi"/>
                <w:sz w:val="22"/>
                <w:szCs w:val="22"/>
              </w:rPr>
            </w:pPr>
            <w:r w:rsidRPr="00740D4D">
              <w:rPr>
                <w:rFonts w:asciiTheme="minorHAnsi" w:hAnsiTheme="minorHAnsi"/>
                <w:b/>
                <w:bCs/>
                <w:sz w:val="22"/>
                <w:szCs w:val="22"/>
              </w:rPr>
              <w:t xml:space="preserve">Achtung: </w:t>
            </w:r>
            <w:r w:rsidRPr="00740D4D">
              <w:rPr>
                <w:rFonts w:asciiTheme="minorHAnsi" w:hAnsiTheme="minorHAnsi"/>
                <w:sz w:val="22"/>
                <w:szCs w:val="22"/>
              </w:rPr>
              <w:t xml:space="preserve">Viele Menschen weisen eine Allergie gegen Latex (Naturkautschuk) auf. Beschäftigte vor der Benutzung befragen! </w:t>
            </w:r>
          </w:p>
          <w:p w14:paraId="3523179F" w14:textId="77777777" w:rsidR="00740D4D" w:rsidRPr="00740D4D" w:rsidRDefault="00740D4D" w:rsidP="00740D4D">
            <w:pPr>
              <w:spacing w:after="160" w:line="259" w:lineRule="auto"/>
              <w:rPr>
                <w:rFonts w:asciiTheme="minorHAnsi" w:hAnsiTheme="minorHAnsi"/>
                <w:sz w:val="22"/>
                <w:szCs w:val="22"/>
                <w:lang w:val="de-AT"/>
              </w:rPr>
            </w:pPr>
          </w:p>
        </w:tc>
      </w:tr>
      <w:tr w:rsidR="00740D4D" w:rsidRPr="00740D4D" w14:paraId="7659A744" w14:textId="77777777" w:rsidTr="0036164D">
        <w:tc>
          <w:tcPr>
            <w:tcW w:w="3611" w:type="dxa"/>
          </w:tcPr>
          <w:p w14:paraId="2F59F3E6" w14:textId="77777777" w:rsidR="00740D4D" w:rsidRPr="00740D4D" w:rsidRDefault="00740D4D" w:rsidP="00740D4D">
            <w:pPr>
              <w:spacing w:after="160" w:line="259" w:lineRule="auto"/>
              <w:rPr>
                <w:rFonts w:asciiTheme="minorHAnsi" w:hAnsiTheme="minorHAnsi"/>
                <w:b/>
                <w:bCs/>
                <w:sz w:val="22"/>
                <w:szCs w:val="22"/>
                <w:lang w:val="de-AT"/>
              </w:rPr>
            </w:pPr>
            <w:r w:rsidRPr="00740D4D">
              <w:rPr>
                <w:rFonts w:asciiTheme="minorHAnsi" w:hAnsiTheme="minorHAnsi"/>
                <w:b/>
                <w:bCs/>
                <w:sz w:val="22"/>
                <w:szCs w:val="22"/>
                <w:lang w:val="de-AT"/>
              </w:rPr>
              <w:t>Neoprenhandschuhe</w:t>
            </w:r>
          </w:p>
        </w:tc>
        <w:tc>
          <w:tcPr>
            <w:tcW w:w="5445" w:type="dxa"/>
          </w:tcPr>
          <w:p w14:paraId="28EE9027" w14:textId="77777777" w:rsidR="00740D4D" w:rsidRPr="00740D4D" w:rsidRDefault="00740D4D" w:rsidP="00740D4D">
            <w:pPr>
              <w:numPr>
                <w:ilvl w:val="0"/>
                <w:numId w:val="13"/>
              </w:numPr>
              <w:spacing w:after="160" w:line="259" w:lineRule="auto"/>
              <w:contextualSpacing/>
              <w:rPr>
                <w:rFonts w:asciiTheme="minorHAnsi" w:hAnsiTheme="minorHAnsi"/>
                <w:sz w:val="22"/>
                <w:szCs w:val="22"/>
              </w:rPr>
            </w:pPr>
            <w:r w:rsidRPr="00740D4D">
              <w:rPr>
                <w:rFonts w:asciiTheme="minorHAnsi" w:hAnsiTheme="minorHAnsi"/>
                <w:sz w:val="22"/>
                <w:szCs w:val="22"/>
              </w:rPr>
              <w:t>gute mechanische Belastbarkeit</w:t>
            </w:r>
          </w:p>
          <w:p w14:paraId="631CFA96" w14:textId="77777777" w:rsidR="00740D4D" w:rsidRPr="00740D4D" w:rsidRDefault="00740D4D" w:rsidP="00740D4D">
            <w:pPr>
              <w:numPr>
                <w:ilvl w:val="0"/>
                <w:numId w:val="13"/>
              </w:numPr>
              <w:spacing w:after="160" w:line="259" w:lineRule="auto"/>
              <w:contextualSpacing/>
              <w:rPr>
                <w:rFonts w:asciiTheme="minorHAnsi" w:hAnsiTheme="minorHAnsi"/>
                <w:sz w:val="22"/>
                <w:szCs w:val="22"/>
              </w:rPr>
            </w:pPr>
            <w:r w:rsidRPr="00740D4D">
              <w:rPr>
                <w:rFonts w:asciiTheme="minorHAnsi" w:hAnsiTheme="minorHAnsi"/>
                <w:sz w:val="22"/>
                <w:szCs w:val="22"/>
              </w:rPr>
              <w:t>beständig gegen anorganische Chemikalien, teilweise organische Stoffe</w:t>
            </w:r>
          </w:p>
          <w:p w14:paraId="69C64533" w14:textId="77777777" w:rsidR="00740D4D" w:rsidRPr="00740D4D" w:rsidRDefault="00740D4D" w:rsidP="00740D4D">
            <w:pPr>
              <w:numPr>
                <w:ilvl w:val="0"/>
                <w:numId w:val="13"/>
              </w:numPr>
              <w:spacing w:after="160" w:line="259" w:lineRule="auto"/>
              <w:contextualSpacing/>
              <w:rPr>
                <w:rFonts w:asciiTheme="minorHAnsi" w:hAnsiTheme="minorHAnsi"/>
                <w:sz w:val="22"/>
                <w:szCs w:val="22"/>
                <w:lang w:val="de-AT"/>
              </w:rPr>
            </w:pPr>
            <w:r w:rsidRPr="00740D4D">
              <w:rPr>
                <w:rFonts w:asciiTheme="minorHAnsi" w:hAnsiTheme="minorHAnsi"/>
                <w:sz w:val="22"/>
                <w:szCs w:val="22"/>
              </w:rPr>
              <w:t>geeignet für Arbeiten in der chemischen Industrie</w:t>
            </w:r>
          </w:p>
        </w:tc>
      </w:tr>
      <w:tr w:rsidR="00740D4D" w:rsidRPr="00740D4D" w14:paraId="6393F50A" w14:textId="77777777" w:rsidTr="0036164D">
        <w:tc>
          <w:tcPr>
            <w:tcW w:w="3611" w:type="dxa"/>
          </w:tcPr>
          <w:p w14:paraId="6872D190" w14:textId="77777777" w:rsidR="00740D4D" w:rsidRPr="00740D4D" w:rsidRDefault="00740D4D" w:rsidP="00740D4D">
            <w:pPr>
              <w:spacing w:after="160" w:line="259" w:lineRule="auto"/>
              <w:rPr>
                <w:rFonts w:asciiTheme="minorHAnsi" w:hAnsiTheme="minorHAnsi"/>
                <w:b/>
                <w:bCs/>
                <w:sz w:val="22"/>
                <w:szCs w:val="22"/>
                <w:lang w:val="de-AT"/>
              </w:rPr>
            </w:pPr>
            <w:r w:rsidRPr="00740D4D">
              <w:rPr>
                <w:rFonts w:asciiTheme="minorHAnsi" w:hAnsiTheme="minorHAnsi"/>
                <w:b/>
                <w:bCs/>
                <w:sz w:val="22"/>
                <w:szCs w:val="22"/>
              </w:rPr>
              <w:t>Polyvinylchlorid-(PVC-) Handschuhe</w:t>
            </w:r>
          </w:p>
        </w:tc>
        <w:tc>
          <w:tcPr>
            <w:tcW w:w="5445" w:type="dxa"/>
          </w:tcPr>
          <w:p w14:paraId="17DE76E1" w14:textId="77777777" w:rsidR="00740D4D" w:rsidRPr="00740D4D" w:rsidRDefault="00740D4D" w:rsidP="00740D4D">
            <w:pPr>
              <w:numPr>
                <w:ilvl w:val="0"/>
                <w:numId w:val="14"/>
              </w:numPr>
              <w:spacing w:after="160" w:line="259" w:lineRule="auto"/>
              <w:contextualSpacing/>
              <w:rPr>
                <w:rFonts w:asciiTheme="minorHAnsi" w:hAnsiTheme="minorHAnsi"/>
                <w:sz w:val="22"/>
                <w:szCs w:val="22"/>
              </w:rPr>
            </w:pPr>
            <w:r w:rsidRPr="00740D4D">
              <w:rPr>
                <w:rFonts w:asciiTheme="minorHAnsi" w:hAnsiTheme="minorHAnsi"/>
                <w:sz w:val="22"/>
                <w:szCs w:val="22"/>
              </w:rPr>
              <w:t>widerstandsfähig gegen Säuren und Laugen, organische Lösemittel etc.</w:t>
            </w:r>
          </w:p>
          <w:p w14:paraId="4C8348FD" w14:textId="77777777" w:rsidR="00740D4D" w:rsidRPr="00740D4D" w:rsidRDefault="00740D4D" w:rsidP="00740D4D">
            <w:pPr>
              <w:numPr>
                <w:ilvl w:val="0"/>
                <w:numId w:val="14"/>
              </w:numPr>
              <w:spacing w:after="160" w:line="259" w:lineRule="auto"/>
              <w:contextualSpacing/>
              <w:rPr>
                <w:rFonts w:asciiTheme="minorHAnsi" w:hAnsiTheme="minorHAnsi"/>
                <w:sz w:val="22"/>
                <w:szCs w:val="22"/>
                <w:lang w:val="de-AT"/>
              </w:rPr>
            </w:pPr>
            <w:r w:rsidRPr="00740D4D">
              <w:rPr>
                <w:rFonts w:asciiTheme="minorHAnsi" w:hAnsiTheme="minorHAnsi"/>
                <w:sz w:val="22"/>
                <w:szCs w:val="22"/>
              </w:rPr>
              <w:t>besonders geeignet für Arbeiten mit Säuren</w:t>
            </w:r>
          </w:p>
        </w:tc>
      </w:tr>
      <w:tr w:rsidR="00740D4D" w:rsidRPr="00740D4D" w14:paraId="4075AF7E" w14:textId="77777777" w:rsidTr="0036164D">
        <w:tc>
          <w:tcPr>
            <w:tcW w:w="9056" w:type="dxa"/>
            <w:gridSpan w:val="2"/>
          </w:tcPr>
          <w:p w14:paraId="3E2C6663" w14:textId="77777777" w:rsidR="00740D4D" w:rsidRPr="00740D4D" w:rsidRDefault="00740D4D" w:rsidP="00740D4D">
            <w:pPr>
              <w:spacing w:after="160" w:line="259" w:lineRule="auto"/>
              <w:rPr>
                <w:rFonts w:asciiTheme="minorHAnsi" w:hAnsiTheme="minorHAnsi"/>
                <w:sz w:val="22"/>
                <w:szCs w:val="22"/>
              </w:rPr>
            </w:pPr>
            <w:r w:rsidRPr="00740D4D">
              <w:rPr>
                <w:rFonts w:asciiTheme="minorHAnsi" w:hAnsiTheme="minorHAnsi"/>
                <w:b/>
                <w:bCs/>
                <w:sz w:val="22"/>
                <w:szCs w:val="22"/>
              </w:rPr>
              <w:t xml:space="preserve">Achtung: </w:t>
            </w:r>
            <w:r w:rsidRPr="00740D4D">
              <w:rPr>
                <w:rFonts w:asciiTheme="minorHAnsi" w:hAnsiTheme="minorHAnsi"/>
                <w:sz w:val="22"/>
                <w:szCs w:val="22"/>
              </w:rPr>
              <w:t xml:space="preserve">Stärke der Säurebeständigkeit ist </w:t>
            </w:r>
            <w:r w:rsidRPr="00740D4D">
              <w:rPr>
                <w:rFonts w:asciiTheme="minorHAnsi" w:hAnsiTheme="minorHAnsi"/>
                <w:bCs/>
                <w:sz w:val="22"/>
                <w:szCs w:val="22"/>
              </w:rPr>
              <w:t xml:space="preserve">beim Hersteller </w:t>
            </w:r>
            <w:r w:rsidRPr="00740D4D">
              <w:rPr>
                <w:rFonts w:asciiTheme="minorHAnsi" w:hAnsiTheme="minorHAnsi"/>
                <w:sz w:val="22"/>
                <w:szCs w:val="22"/>
              </w:rPr>
              <w:t>zu erfragen.</w:t>
            </w:r>
          </w:p>
          <w:p w14:paraId="4860B111" w14:textId="77777777" w:rsidR="00740D4D" w:rsidRPr="00740D4D" w:rsidRDefault="00740D4D" w:rsidP="00740D4D">
            <w:pPr>
              <w:spacing w:after="160" w:line="259" w:lineRule="auto"/>
              <w:rPr>
                <w:rFonts w:asciiTheme="minorHAnsi" w:hAnsiTheme="minorHAnsi"/>
                <w:sz w:val="22"/>
                <w:szCs w:val="22"/>
                <w:lang w:val="de-AT"/>
              </w:rPr>
            </w:pPr>
          </w:p>
        </w:tc>
      </w:tr>
      <w:tr w:rsidR="00740D4D" w:rsidRPr="00740D4D" w14:paraId="3C482AE3" w14:textId="77777777" w:rsidTr="0036164D">
        <w:tc>
          <w:tcPr>
            <w:tcW w:w="3611" w:type="dxa"/>
          </w:tcPr>
          <w:p w14:paraId="7DDA5833" w14:textId="77777777" w:rsidR="00740D4D" w:rsidRPr="00740D4D" w:rsidRDefault="00740D4D" w:rsidP="00740D4D">
            <w:pPr>
              <w:spacing w:after="160" w:line="259" w:lineRule="auto"/>
              <w:rPr>
                <w:rFonts w:asciiTheme="minorHAnsi" w:hAnsiTheme="minorHAnsi"/>
                <w:b/>
                <w:bCs/>
                <w:sz w:val="22"/>
                <w:szCs w:val="22"/>
                <w:lang w:val="de-AT"/>
              </w:rPr>
            </w:pPr>
            <w:r w:rsidRPr="00740D4D">
              <w:rPr>
                <w:rFonts w:asciiTheme="minorHAnsi" w:hAnsiTheme="minorHAnsi"/>
                <w:b/>
                <w:bCs/>
                <w:sz w:val="22"/>
                <w:szCs w:val="22"/>
              </w:rPr>
              <w:t>Nitril-Butadien-Rubber- (NBR-)Handschuhe</w:t>
            </w:r>
          </w:p>
        </w:tc>
        <w:tc>
          <w:tcPr>
            <w:tcW w:w="5445" w:type="dxa"/>
          </w:tcPr>
          <w:p w14:paraId="3C769E27" w14:textId="77777777" w:rsidR="00740D4D" w:rsidRPr="00740D4D" w:rsidRDefault="00740D4D" w:rsidP="00740D4D">
            <w:pPr>
              <w:numPr>
                <w:ilvl w:val="0"/>
                <w:numId w:val="15"/>
              </w:numPr>
              <w:spacing w:after="160" w:line="259" w:lineRule="auto"/>
              <w:contextualSpacing/>
              <w:rPr>
                <w:rFonts w:asciiTheme="minorHAnsi" w:hAnsiTheme="minorHAnsi"/>
                <w:sz w:val="22"/>
                <w:szCs w:val="22"/>
              </w:rPr>
            </w:pPr>
            <w:r w:rsidRPr="00740D4D">
              <w:rPr>
                <w:rFonts w:asciiTheme="minorHAnsi" w:hAnsiTheme="minorHAnsi"/>
                <w:sz w:val="22"/>
                <w:szCs w:val="22"/>
              </w:rPr>
              <w:t>sehr hohe Abrieb-, Stich-, Schnitt- und Reißfestigkeit</w:t>
            </w:r>
          </w:p>
          <w:p w14:paraId="2D9E214D" w14:textId="77777777" w:rsidR="00740D4D" w:rsidRPr="00740D4D" w:rsidRDefault="00740D4D" w:rsidP="00740D4D">
            <w:pPr>
              <w:numPr>
                <w:ilvl w:val="0"/>
                <w:numId w:val="15"/>
              </w:numPr>
              <w:spacing w:after="160" w:line="259" w:lineRule="auto"/>
              <w:contextualSpacing/>
              <w:rPr>
                <w:rFonts w:asciiTheme="minorHAnsi" w:hAnsiTheme="minorHAnsi"/>
                <w:sz w:val="22"/>
                <w:szCs w:val="22"/>
              </w:rPr>
            </w:pPr>
            <w:r w:rsidRPr="00740D4D">
              <w:rPr>
                <w:rFonts w:asciiTheme="minorHAnsi" w:hAnsiTheme="minorHAnsi"/>
                <w:sz w:val="22"/>
                <w:szCs w:val="22"/>
              </w:rPr>
              <w:lastRenderedPageBreak/>
              <w:t>beständig gegen Öle, Fette und organische Verbindungen</w:t>
            </w:r>
          </w:p>
          <w:p w14:paraId="2670465D" w14:textId="77777777" w:rsidR="00740D4D" w:rsidRPr="00740D4D" w:rsidRDefault="00740D4D" w:rsidP="00740D4D">
            <w:pPr>
              <w:numPr>
                <w:ilvl w:val="0"/>
                <w:numId w:val="15"/>
              </w:numPr>
              <w:spacing w:after="160" w:line="259" w:lineRule="auto"/>
              <w:contextualSpacing/>
              <w:rPr>
                <w:rFonts w:asciiTheme="minorHAnsi" w:hAnsiTheme="minorHAnsi"/>
                <w:sz w:val="22"/>
                <w:szCs w:val="22"/>
                <w:lang w:val="de-AT"/>
              </w:rPr>
            </w:pPr>
            <w:r w:rsidRPr="00740D4D">
              <w:rPr>
                <w:rFonts w:asciiTheme="minorHAnsi" w:hAnsiTheme="minorHAnsi"/>
                <w:sz w:val="22"/>
                <w:szCs w:val="22"/>
              </w:rPr>
              <w:t>viele Einsatzmöglichkeiten, z. B. geeignet für Arbeiten mit scharfem o. spitzem Material</w:t>
            </w:r>
          </w:p>
        </w:tc>
      </w:tr>
    </w:tbl>
    <w:p w14:paraId="44AC95DC" w14:textId="24F111F8" w:rsidR="00830FA6" w:rsidRDefault="00830FA6" w:rsidP="00E158B4">
      <w:p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lastRenderedPageBreak/>
        <w:br w:type="page"/>
      </w:r>
    </w:p>
    <w:p w14:paraId="49C5D4B8" w14:textId="1780D65E"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57E80B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1CDF9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BB9BDE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FB63269" w14:textId="3B53BBCE"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AD3CBC">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„Arbeitssicherheit und praktischer Gesundheitsschutz im Unternehmen heute“ erscheint 30-Mal pro Jahr mit je 8 Seiten pro Ausgabe. Den Bezug können Sie jederzeit zum Ende des Bezugsjahres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74ECAC40"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8414AE">
        <w:rPr>
          <w:rFonts w:ascii="Arial" w:eastAsia="Times New Roman" w:hAnsi="Arial" w:cs="Arial"/>
          <w:color w:val="868686"/>
          <w:sz w:val="13"/>
          <w:szCs w:val="13"/>
          <w:lang w:eastAsia="de-DE"/>
        </w:rPr>
        <w:t>1</w:t>
      </w:r>
      <w:r w:rsidR="00AF29C0">
        <w:rPr>
          <w:rFonts w:ascii="Arial" w:eastAsia="Times New Roman" w:hAnsi="Arial" w:cs="Arial"/>
          <w:color w:val="868686"/>
          <w:sz w:val="13"/>
          <w:szCs w:val="13"/>
          <w:lang w:eastAsia="de-DE"/>
        </w:rPr>
        <w:t>5</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E589D" w14:textId="77777777" w:rsidR="00B3199A" w:rsidRDefault="00B3199A" w:rsidP="00E158B4">
      <w:r>
        <w:separator/>
      </w:r>
    </w:p>
  </w:endnote>
  <w:endnote w:type="continuationSeparator" w:id="0">
    <w:p w14:paraId="1370E7FC" w14:textId="77777777" w:rsidR="00B3199A" w:rsidRDefault="00B3199A"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rutiger-Cn">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7FCC4" w14:textId="77777777" w:rsidR="00B3199A" w:rsidRDefault="00B3199A" w:rsidP="00E158B4">
      <w:r>
        <w:separator/>
      </w:r>
    </w:p>
  </w:footnote>
  <w:footnote w:type="continuationSeparator" w:id="0">
    <w:p w14:paraId="1468ECBD" w14:textId="77777777" w:rsidR="00B3199A" w:rsidRDefault="00B3199A"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1D5"/>
    <w:multiLevelType w:val="hybridMultilevel"/>
    <w:tmpl w:val="0B14765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240FC3"/>
    <w:multiLevelType w:val="hybridMultilevel"/>
    <w:tmpl w:val="BEFEBB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5354135"/>
    <w:multiLevelType w:val="hybridMultilevel"/>
    <w:tmpl w:val="B232C900"/>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EB5915"/>
    <w:multiLevelType w:val="hybridMultilevel"/>
    <w:tmpl w:val="C986D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05449B"/>
    <w:multiLevelType w:val="hybridMultilevel"/>
    <w:tmpl w:val="66646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1535FF8"/>
    <w:multiLevelType w:val="hybridMultilevel"/>
    <w:tmpl w:val="6B4A60D2"/>
    <w:lvl w:ilvl="0" w:tplc="04070001">
      <w:start w:val="1"/>
      <w:numFmt w:val="bullet"/>
      <w:lvlText w:val=""/>
      <w:lvlJc w:val="left"/>
      <w:pPr>
        <w:ind w:left="720" w:hanging="360"/>
      </w:pPr>
      <w:rPr>
        <w:rFonts w:ascii="Symbol" w:hAnsi="Symbol" w:hint="default"/>
      </w:rPr>
    </w:lvl>
    <w:lvl w:ilvl="1" w:tplc="EC6C6B74">
      <w:numFmt w:val="bullet"/>
      <w:lvlText w:val="-"/>
      <w:lvlJc w:val="left"/>
      <w:pPr>
        <w:ind w:left="1440" w:hanging="360"/>
      </w:pPr>
      <w:rPr>
        <w:rFonts w:ascii="Frutiger-Cn" w:eastAsiaTheme="minorHAnsi" w:hAnsi="Frutiger-Cn" w:cs="Frutiger-C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1" w15:restartNumberingAfterBreak="0">
    <w:nsid w:val="742618E0"/>
    <w:multiLevelType w:val="hybridMultilevel"/>
    <w:tmpl w:val="D17C27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3" w15:restartNumberingAfterBreak="0">
    <w:nsid w:val="7D7C5472"/>
    <w:multiLevelType w:val="hybridMultilevel"/>
    <w:tmpl w:val="DB701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394016046">
    <w:abstractNumId w:val="12"/>
  </w:num>
  <w:num w:numId="2" w16cid:durableId="737676820">
    <w:abstractNumId w:val="10"/>
  </w:num>
  <w:num w:numId="3" w16cid:durableId="1393310156">
    <w:abstractNumId w:val="3"/>
  </w:num>
  <w:num w:numId="4" w16cid:durableId="1425999887">
    <w:abstractNumId w:val="7"/>
  </w:num>
  <w:num w:numId="5" w16cid:durableId="813255228">
    <w:abstractNumId w:val="9"/>
  </w:num>
  <w:num w:numId="6" w16cid:durableId="1624264095">
    <w:abstractNumId w:val="14"/>
  </w:num>
  <w:num w:numId="7" w16cid:durableId="1279948261">
    <w:abstractNumId w:val="4"/>
  </w:num>
  <w:num w:numId="8" w16cid:durableId="263999898">
    <w:abstractNumId w:val="11"/>
  </w:num>
  <w:num w:numId="9" w16cid:durableId="256402572">
    <w:abstractNumId w:val="1"/>
  </w:num>
  <w:num w:numId="10" w16cid:durableId="484394496">
    <w:abstractNumId w:val="6"/>
  </w:num>
  <w:num w:numId="11" w16cid:durableId="1099065031">
    <w:abstractNumId w:val="13"/>
  </w:num>
  <w:num w:numId="12" w16cid:durableId="475613131">
    <w:abstractNumId w:val="5"/>
  </w:num>
  <w:num w:numId="13" w16cid:durableId="1948461896">
    <w:abstractNumId w:val="8"/>
  </w:num>
  <w:num w:numId="14" w16cid:durableId="852575672">
    <w:abstractNumId w:val="2"/>
  </w:num>
  <w:num w:numId="15" w16cid:durableId="1977829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462BA"/>
    <w:rsid w:val="00055CAC"/>
    <w:rsid w:val="000564D7"/>
    <w:rsid w:val="000A3A5C"/>
    <w:rsid w:val="000C187D"/>
    <w:rsid w:val="00101934"/>
    <w:rsid w:val="00115B59"/>
    <w:rsid w:val="00131B03"/>
    <w:rsid w:val="00144F20"/>
    <w:rsid w:val="001F12A3"/>
    <w:rsid w:val="001F334A"/>
    <w:rsid w:val="00206686"/>
    <w:rsid w:val="0022564B"/>
    <w:rsid w:val="002658F3"/>
    <w:rsid w:val="0029392A"/>
    <w:rsid w:val="00297244"/>
    <w:rsid w:val="002C4CF4"/>
    <w:rsid w:val="002E4E47"/>
    <w:rsid w:val="002F4981"/>
    <w:rsid w:val="00332AA0"/>
    <w:rsid w:val="003332EF"/>
    <w:rsid w:val="00334AB1"/>
    <w:rsid w:val="00342C1A"/>
    <w:rsid w:val="003571F3"/>
    <w:rsid w:val="00363814"/>
    <w:rsid w:val="003668C1"/>
    <w:rsid w:val="00367481"/>
    <w:rsid w:val="003A3C70"/>
    <w:rsid w:val="003B57EC"/>
    <w:rsid w:val="003E1165"/>
    <w:rsid w:val="003F0557"/>
    <w:rsid w:val="0040576D"/>
    <w:rsid w:val="004079B2"/>
    <w:rsid w:val="0043398E"/>
    <w:rsid w:val="004426F8"/>
    <w:rsid w:val="00447BB6"/>
    <w:rsid w:val="004B52EB"/>
    <w:rsid w:val="004E5227"/>
    <w:rsid w:val="00596D10"/>
    <w:rsid w:val="005A23A6"/>
    <w:rsid w:val="005B3E01"/>
    <w:rsid w:val="005B7CDB"/>
    <w:rsid w:val="005C1842"/>
    <w:rsid w:val="005C42D1"/>
    <w:rsid w:val="005C4C50"/>
    <w:rsid w:val="005E05B4"/>
    <w:rsid w:val="00611914"/>
    <w:rsid w:val="00620B3E"/>
    <w:rsid w:val="00663DF2"/>
    <w:rsid w:val="00675D25"/>
    <w:rsid w:val="00683DBB"/>
    <w:rsid w:val="006844EB"/>
    <w:rsid w:val="006A1283"/>
    <w:rsid w:val="006D1459"/>
    <w:rsid w:val="006D5E7C"/>
    <w:rsid w:val="006D77AC"/>
    <w:rsid w:val="006F7FBC"/>
    <w:rsid w:val="007175F5"/>
    <w:rsid w:val="007225E0"/>
    <w:rsid w:val="00727E78"/>
    <w:rsid w:val="00740D4D"/>
    <w:rsid w:val="00761D8A"/>
    <w:rsid w:val="00770B26"/>
    <w:rsid w:val="00784346"/>
    <w:rsid w:val="007A0BE3"/>
    <w:rsid w:val="007A3679"/>
    <w:rsid w:val="007C7C53"/>
    <w:rsid w:val="007E58DE"/>
    <w:rsid w:val="007F2925"/>
    <w:rsid w:val="008033F4"/>
    <w:rsid w:val="0081102F"/>
    <w:rsid w:val="00830FA6"/>
    <w:rsid w:val="00834449"/>
    <w:rsid w:val="008414AE"/>
    <w:rsid w:val="00862CAE"/>
    <w:rsid w:val="008F463C"/>
    <w:rsid w:val="009320F4"/>
    <w:rsid w:val="009457A8"/>
    <w:rsid w:val="009463E1"/>
    <w:rsid w:val="009513BC"/>
    <w:rsid w:val="0095140E"/>
    <w:rsid w:val="009723F3"/>
    <w:rsid w:val="009D4209"/>
    <w:rsid w:val="009E0CDE"/>
    <w:rsid w:val="00A06CF0"/>
    <w:rsid w:val="00A3504B"/>
    <w:rsid w:val="00A46089"/>
    <w:rsid w:val="00A47FDA"/>
    <w:rsid w:val="00A545EE"/>
    <w:rsid w:val="00A72580"/>
    <w:rsid w:val="00A82D90"/>
    <w:rsid w:val="00AA600F"/>
    <w:rsid w:val="00AB7CE7"/>
    <w:rsid w:val="00AC3D9A"/>
    <w:rsid w:val="00AD3CBC"/>
    <w:rsid w:val="00AD3F32"/>
    <w:rsid w:val="00AF29C0"/>
    <w:rsid w:val="00AF5ABD"/>
    <w:rsid w:val="00B3199A"/>
    <w:rsid w:val="00B3508B"/>
    <w:rsid w:val="00B906E8"/>
    <w:rsid w:val="00B90D4E"/>
    <w:rsid w:val="00BA46D8"/>
    <w:rsid w:val="00BA595D"/>
    <w:rsid w:val="00BB4E63"/>
    <w:rsid w:val="00BD7FBC"/>
    <w:rsid w:val="00BF0137"/>
    <w:rsid w:val="00C077F3"/>
    <w:rsid w:val="00C15EA1"/>
    <w:rsid w:val="00C57A6B"/>
    <w:rsid w:val="00C91F8B"/>
    <w:rsid w:val="00CA07D4"/>
    <w:rsid w:val="00CA1160"/>
    <w:rsid w:val="00CE6033"/>
    <w:rsid w:val="00D31087"/>
    <w:rsid w:val="00D51C88"/>
    <w:rsid w:val="00D648DC"/>
    <w:rsid w:val="00DC78DD"/>
    <w:rsid w:val="00DE54F5"/>
    <w:rsid w:val="00E07C66"/>
    <w:rsid w:val="00E158B4"/>
    <w:rsid w:val="00E174AB"/>
    <w:rsid w:val="00E554B4"/>
    <w:rsid w:val="00E66C50"/>
    <w:rsid w:val="00E83137"/>
    <w:rsid w:val="00EA48D4"/>
    <w:rsid w:val="00EE1A1C"/>
    <w:rsid w:val="00F14AE9"/>
    <w:rsid w:val="00F15FFC"/>
    <w:rsid w:val="00F21FE5"/>
    <w:rsid w:val="00F30522"/>
    <w:rsid w:val="00F42B3B"/>
    <w:rsid w:val="00F509BA"/>
    <w:rsid w:val="00F543B6"/>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A06CF0"/>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1">
    <w:name w:val="Tabellenraster91"/>
    <w:basedOn w:val="NormaleTabelle"/>
    <w:next w:val="Tabellenraster"/>
    <w:uiPriority w:val="39"/>
    <w:rsid w:val="00447BB6"/>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A7258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40576D"/>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1">
    <w:name w:val="Tabellenraster101"/>
    <w:basedOn w:val="NormaleTabelle"/>
    <w:next w:val="Tabellenraster"/>
    <w:uiPriority w:val="39"/>
    <w:rsid w:val="000C187D"/>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59"/>
    <w:rsid w:val="00830FA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30FA6"/>
    <w:rPr>
      <w:color w:val="605E5C"/>
      <w:shd w:val="clear" w:color="auto" w:fill="E1DFDD"/>
    </w:rPr>
  </w:style>
  <w:style w:type="table" w:customStyle="1" w:styleId="Tabellenraster20">
    <w:name w:val="Tabellenraster20"/>
    <w:basedOn w:val="NormaleTabelle"/>
    <w:next w:val="Tabellenraster"/>
    <w:uiPriority w:val="39"/>
    <w:rsid w:val="00740D4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CDF09-F1D8-45B4-8425-B962C1AF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2022-06-29T13:40:00Z</dcterms:created>
  <dcterms:modified xsi:type="dcterms:W3CDTF">2022-06-29T13:40:00Z</dcterms:modified>
</cp:coreProperties>
</file>