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7497" w14:textId="30027402" w:rsidR="00C65F77" w:rsidRPr="00C65F77" w:rsidRDefault="00C65F77" w:rsidP="00C65F77">
      <w:pPr>
        <w:spacing w:after="160" w:line="312" w:lineRule="auto"/>
        <w:rPr>
          <w:rFonts w:asciiTheme="minorHAnsi" w:hAnsiTheme="minorHAnsi" w:cs="Arial"/>
          <w:b/>
          <w:sz w:val="32"/>
          <w:szCs w:val="32"/>
        </w:rPr>
      </w:pPr>
      <w:r w:rsidRPr="00C65F77">
        <w:rPr>
          <w:rFonts w:asciiTheme="minorHAnsi" w:hAnsiTheme="minorHAnsi" w:cs="Arial"/>
          <w:b/>
          <w:sz w:val="32"/>
          <w:szCs w:val="32"/>
        </w:rPr>
        <w:t>Checkliste 3: Haben Sie beim Thema sichere Fußböden an alles gedacht</w:t>
      </w:r>
      <w:r>
        <w:rPr>
          <w:rFonts w:asciiTheme="minorHAnsi" w:hAnsiTheme="minorHAnsi" w:cs="Arial"/>
          <w:b/>
          <w:sz w:val="32"/>
          <w:szCs w:val="32"/>
        </w:rPr>
        <w:t>?</w:t>
      </w:r>
    </w:p>
    <w:tbl>
      <w:tblPr>
        <w:tblStyle w:val="Tabellenraster20"/>
        <w:tblW w:w="8501" w:type="dxa"/>
        <w:tblLayout w:type="fixed"/>
        <w:tblLook w:val="04A0" w:firstRow="1" w:lastRow="0" w:firstColumn="1" w:lastColumn="0" w:noHBand="0" w:noVBand="1"/>
      </w:tblPr>
      <w:tblGrid>
        <w:gridCol w:w="7366"/>
        <w:gridCol w:w="567"/>
        <w:gridCol w:w="568"/>
      </w:tblGrid>
      <w:tr w:rsidR="00C65F77" w:rsidRPr="00C65F77" w14:paraId="0EE17C8C" w14:textId="77777777" w:rsidTr="005214BD">
        <w:trPr>
          <w:trHeight w:val="449"/>
        </w:trPr>
        <w:tc>
          <w:tcPr>
            <w:tcW w:w="7366" w:type="dxa"/>
            <w:shd w:val="clear" w:color="auto" w:fill="FFF2CC" w:themeFill="accent4" w:themeFillTint="33"/>
          </w:tcPr>
          <w:p w14:paraId="116A95A2" w14:textId="77777777" w:rsidR="00C65F77" w:rsidRPr="00C65F77" w:rsidRDefault="00C65F77" w:rsidP="00C65F77">
            <w:pPr>
              <w:rPr>
                <w:rFonts w:asciiTheme="minorHAnsi" w:hAnsiTheme="minorHAnsi"/>
                <w:b/>
                <w:bCs/>
                <w:sz w:val="22"/>
                <w:szCs w:val="22"/>
              </w:rPr>
            </w:pPr>
            <w:r w:rsidRPr="00C65F77">
              <w:rPr>
                <w:rFonts w:asciiTheme="minorHAnsi" w:hAnsiTheme="minorHAnsi"/>
                <w:b/>
                <w:bCs/>
                <w:sz w:val="22"/>
                <w:szCs w:val="22"/>
              </w:rPr>
              <w:t>Prüffrage</w:t>
            </w:r>
          </w:p>
        </w:tc>
        <w:tc>
          <w:tcPr>
            <w:tcW w:w="567" w:type="dxa"/>
            <w:shd w:val="clear" w:color="auto" w:fill="FFF2CC" w:themeFill="accent4" w:themeFillTint="33"/>
          </w:tcPr>
          <w:p w14:paraId="40FB13FC" w14:textId="77777777" w:rsidR="00C65F77" w:rsidRPr="00C65F77" w:rsidRDefault="00C65F77" w:rsidP="00C65F77">
            <w:pPr>
              <w:rPr>
                <w:rFonts w:asciiTheme="minorHAnsi" w:hAnsiTheme="minorHAnsi"/>
                <w:b/>
                <w:bCs/>
                <w:sz w:val="22"/>
                <w:szCs w:val="22"/>
              </w:rPr>
            </w:pPr>
            <w:r w:rsidRPr="00C65F77">
              <w:rPr>
                <w:rFonts w:asciiTheme="minorHAnsi" w:hAnsiTheme="minorHAnsi"/>
                <w:b/>
                <w:bCs/>
                <w:sz w:val="22"/>
                <w:szCs w:val="22"/>
              </w:rPr>
              <w:t>Ja</w:t>
            </w:r>
          </w:p>
        </w:tc>
        <w:tc>
          <w:tcPr>
            <w:tcW w:w="568" w:type="dxa"/>
            <w:shd w:val="clear" w:color="auto" w:fill="FFF2CC" w:themeFill="accent4" w:themeFillTint="33"/>
          </w:tcPr>
          <w:p w14:paraId="7B3A83DC" w14:textId="77777777" w:rsidR="00C65F77" w:rsidRPr="00C65F77" w:rsidRDefault="00C65F77" w:rsidP="00C65F77">
            <w:pPr>
              <w:rPr>
                <w:rFonts w:asciiTheme="minorHAnsi" w:hAnsiTheme="minorHAnsi"/>
                <w:b/>
                <w:bCs/>
                <w:sz w:val="22"/>
                <w:szCs w:val="22"/>
              </w:rPr>
            </w:pPr>
            <w:r w:rsidRPr="00C65F77">
              <w:rPr>
                <w:rFonts w:asciiTheme="minorHAnsi" w:hAnsiTheme="minorHAnsi"/>
                <w:b/>
                <w:bCs/>
                <w:sz w:val="22"/>
                <w:szCs w:val="22"/>
              </w:rPr>
              <w:t>Nein</w:t>
            </w:r>
          </w:p>
        </w:tc>
      </w:tr>
      <w:tr w:rsidR="00C65F77" w:rsidRPr="00C65F77" w14:paraId="12917442" w14:textId="77777777" w:rsidTr="005214BD">
        <w:tc>
          <w:tcPr>
            <w:tcW w:w="7366" w:type="dxa"/>
          </w:tcPr>
          <w:p w14:paraId="7B73B071"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Sie haben geprüft, dass es keine offensichtlichen Stolperstellen innerhalb der Betriebswege gibt?</w:t>
            </w:r>
          </w:p>
        </w:tc>
        <w:tc>
          <w:tcPr>
            <w:tcW w:w="567" w:type="dxa"/>
          </w:tcPr>
          <w:p w14:paraId="2044D7FD" w14:textId="77777777" w:rsidR="00C65F77" w:rsidRPr="00C65F77" w:rsidRDefault="00C65F77" w:rsidP="00C65F77">
            <w:pPr>
              <w:rPr>
                <w:rFonts w:asciiTheme="minorHAnsi" w:hAnsiTheme="minorHAnsi"/>
                <w:sz w:val="22"/>
                <w:szCs w:val="22"/>
              </w:rPr>
            </w:pPr>
          </w:p>
        </w:tc>
        <w:tc>
          <w:tcPr>
            <w:tcW w:w="568" w:type="dxa"/>
          </w:tcPr>
          <w:p w14:paraId="0C1EBEFC" w14:textId="77777777" w:rsidR="00C65F77" w:rsidRPr="00C65F77" w:rsidRDefault="00C65F77" w:rsidP="00C65F77">
            <w:pPr>
              <w:rPr>
                <w:rFonts w:asciiTheme="minorHAnsi" w:hAnsiTheme="minorHAnsi"/>
                <w:sz w:val="22"/>
                <w:szCs w:val="22"/>
              </w:rPr>
            </w:pPr>
          </w:p>
        </w:tc>
      </w:tr>
      <w:tr w:rsidR="00C65F77" w:rsidRPr="00C65F77" w14:paraId="7EA65C6C" w14:textId="77777777" w:rsidTr="005214BD">
        <w:trPr>
          <w:trHeight w:val="629"/>
        </w:trPr>
        <w:tc>
          <w:tcPr>
            <w:tcW w:w="7366" w:type="dxa"/>
          </w:tcPr>
          <w:p w14:paraId="7125CFFB"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Es ist sichergestellt, dass die Anschluss- und Versorgungsleitungen, Leisten etc. so verlegt sind, dass sich keine Stolperstellen bilden können?</w:t>
            </w:r>
          </w:p>
        </w:tc>
        <w:tc>
          <w:tcPr>
            <w:tcW w:w="567" w:type="dxa"/>
          </w:tcPr>
          <w:p w14:paraId="52A8BF60" w14:textId="77777777" w:rsidR="00C65F77" w:rsidRPr="00C65F77" w:rsidRDefault="00C65F77" w:rsidP="00C65F77">
            <w:pPr>
              <w:rPr>
                <w:rFonts w:asciiTheme="minorHAnsi" w:hAnsiTheme="minorHAnsi"/>
                <w:sz w:val="22"/>
                <w:szCs w:val="22"/>
              </w:rPr>
            </w:pPr>
          </w:p>
        </w:tc>
        <w:tc>
          <w:tcPr>
            <w:tcW w:w="568" w:type="dxa"/>
          </w:tcPr>
          <w:p w14:paraId="2EC2B4FF" w14:textId="77777777" w:rsidR="00C65F77" w:rsidRPr="00C65F77" w:rsidRDefault="00C65F77" w:rsidP="00C65F77">
            <w:pPr>
              <w:rPr>
                <w:rFonts w:asciiTheme="minorHAnsi" w:hAnsiTheme="minorHAnsi"/>
                <w:sz w:val="22"/>
                <w:szCs w:val="22"/>
              </w:rPr>
            </w:pPr>
          </w:p>
        </w:tc>
      </w:tr>
      <w:tr w:rsidR="00C65F77" w:rsidRPr="00C65F77" w14:paraId="59EED8BE" w14:textId="77777777" w:rsidTr="005214BD">
        <w:trPr>
          <w:trHeight w:val="706"/>
        </w:trPr>
        <w:tc>
          <w:tcPr>
            <w:tcW w:w="7366" w:type="dxa"/>
          </w:tcPr>
          <w:p w14:paraId="4F348781"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Es ist unterwiesen, dass keine Gegenstände, Kartons etc. auf Treppen oder in den Gängen abgestellt werden dürfen?</w:t>
            </w:r>
          </w:p>
        </w:tc>
        <w:tc>
          <w:tcPr>
            <w:tcW w:w="567" w:type="dxa"/>
          </w:tcPr>
          <w:p w14:paraId="2D3F4BD6" w14:textId="77777777" w:rsidR="00C65F77" w:rsidRPr="00C65F77" w:rsidRDefault="00C65F77" w:rsidP="00C65F77">
            <w:pPr>
              <w:rPr>
                <w:rFonts w:asciiTheme="minorHAnsi" w:hAnsiTheme="minorHAnsi"/>
                <w:sz w:val="22"/>
                <w:szCs w:val="22"/>
              </w:rPr>
            </w:pPr>
          </w:p>
        </w:tc>
        <w:tc>
          <w:tcPr>
            <w:tcW w:w="568" w:type="dxa"/>
          </w:tcPr>
          <w:p w14:paraId="704D20C3" w14:textId="77777777" w:rsidR="00C65F77" w:rsidRPr="00C65F77" w:rsidRDefault="00C65F77" w:rsidP="00C65F77">
            <w:pPr>
              <w:rPr>
                <w:rFonts w:asciiTheme="minorHAnsi" w:hAnsiTheme="minorHAnsi"/>
                <w:sz w:val="22"/>
                <w:szCs w:val="22"/>
              </w:rPr>
            </w:pPr>
          </w:p>
        </w:tc>
      </w:tr>
      <w:tr w:rsidR="00C65F77" w:rsidRPr="00C65F77" w14:paraId="3D4FE068" w14:textId="77777777" w:rsidTr="005214BD">
        <w:trPr>
          <w:trHeight w:val="549"/>
        </w:trPr>
        <w:tc>
          <w:tcPr>
            <w:tcW w:w="7366" w:type="dxa"/>
          </w:tcPr>
          <w:p w14:paraId="3AFDCD43"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Sie haben geprüft, dass Rutschgefahren durch Bodenbeläge vermieden werden, z. B. durch rutschhemmende Beläge etc.?</w:t>
            </w:r>
          </w:p>
        </w:tc>
        <w:tc>
          <w:tcPr>
            <w:tcW w:w="567" w:type="dxa"/>
          </w:tcPr>
          <w:p w14:paraId="35B84DD2" w14:textId="77777777" w:rsidR="00C65F77" w:rsidRPr="00C65F77" w:rsidRDefault="00C65F77" w:rsidP="00C65F77">
            <w:pPr>
              <w:rPr>
                <w:rFonts w:asciiTheme="minorHAnsi" w:hAnsiTheme="minorHAnsi"/>
                <w:sz w:val="22"/>
                <w:szCs w:val="22"/>
              </w:rPr>
            </w:pPr>
          </w:p>
        </w:tc>
        <w:tc>
          <w:tcPr>
            <w:tcW w:w="568" w:type="dxa"/>
          </w:tcPr>
          <w:p w14:paraId="7A8E39E4" w14:textId="77777777" w:rsidR="00C65F77" w:rsidRPr="00C65F77" w:rsidRDefault="00C65F77" w:rsidP="00C65F77">
            <w:pPr>
              <w:rPr>
                <w:rFonts w:asciiTheme="minorHAnsi" w:hAnsiTheme="minorHAnsi"/>
                <w:sz w:val="22"/>
                <w:szCs w:val="22"/>
              </w:rPr>
            </w:pPr>
          </w:p>
        </w:tc>
      </w:tr>
      <w:tr w:rsidR="00C65F77" w:rsidRPr="00C65F77" w14:paraId="37D1A213" w14:textId="77777777" w:rsidTr="005214BD">
        <w:tc>
          <w:tcPr>
            <w:tcW w:w="7366" w:type="dxa"/>
          </w:tcPr>
          <w:p w14:paraId="3C60C3EF"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 xml:space="preserve">Sie haben geprüft, dass die rutschhemmenden Eigenschaften des Fußbodens nicht durch die eingesetzten Reinigungsmittel beeinträchtigt werden? </w:t>
            </w:r>
          </w:p>
        </w:tc>
        <w:tc>
          <w:tcPr>
            <w:tcW w:w="567" w:type="dxa"/>
          </w:tcPr>
          <w:p w14:paraId="67496C9B" w14:textId="77777777" w:rsidR="00C65F77" w:rsidRPr="00C65F77" w:rsidRDefault="00C65F77" w:rsidP="00C65F77">
            <w:pPr>
              <w:rPr>
                <w:rFonts w:asciiTheme="minorHAnsi" w:hAnsiTheme="minorHAnsi"/>
                <w:sz w:val="22"/>
                <w:szCs w:val="22"/>
              </w:rPr>
            </w:pPr>
          </w:p>
        </w:tc>
        <w:tc>
          <w:tcPr>
            <w:tcW w:w="568" w:type="dxa"/>
          </w:tcPr>
          <w:p w14:paraId="06D86CC6" w14:textId="77777777" w:rsidR="00C65F77" w:rsidRPr="00C65F77" w:rsidRDefault="00C65F77" w:rsidP="00C65F77">
            <w:pPr>
              <w:rPr>
                <w:rFonts w:asciiTheme="minorHAnsi" w:hAnsiTheme="minorHAnsi"/>
                <w:sz w:val="22"/>
                <w:szCs w:val="22"/>
              </w:rPr>
            </w:pPr>
          </w:p>
        </w:tc>
      </w:tr>
      <w:tr w:rsidR="00C65F77" w:rsidRPr="00C65F77" w14:paraId="36E5F4D5" w14:textId="77777777" w:rsidTr="005214BD">
        <w:tc>
          <w:tcPr>
            <w:tcW w:w="7366" w:type="dxa"/>
          </w:tcPr>
          <w:p w14:paraId="00438AF3"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Alle mit der Reinigung beauftragten Mitarbeiter sind bzw. werden zu den Reinigungsmitteln und Reinigungsverfahren unterwiesen?</w:t>
            </w:r>
          </w:p>
        </w:tc>
        <w:tc>
          <w:tcPr>
            <w:tcW w:w="567" w:type="dxa"/>
          </w:tcPr>
          <w:p w14:paraId="3A3629CD" w14:textId="77777777" w:rsidR="00C65F77" w:rsidRPr="00C65F77" w:rsidRDefault="00C65F77" w:rsidP="00C65F77">
            <w:pPr>
              <w:rPr>
                <w:rFonts w:asciiTheme="minorHAnsi" w:hAnsiTheme="minorHAnsi"/>
                <w:sz w:val="22"/>
                <w:szCs w:val="22"/>
              </w:rPr>
            </w:pPr>
          </w:p>
        </w:tc>
        <w:tc>
          <w:tcPr>
            <w:tcW w:w="568" w:type="dxa"/>
          </w:tcPr>
          <w:p w14:paraId="4AEE66AE" w14:textId="77777777" w:rsidR="00C65F77" w:rsidRPr="00C65F77" w:rsidRDefault="00C65F77" w:rsidP="00C65F77">
            <w:pPr>
              <w:rPr>
                <w:rFonts w:asciiTheme="minorHAnsi" w:hAnsiTheme="minorHAnsi"/>
                <w:sz w:val="22"/>
                <w:szCs w:val="22"/>
              </w:rPr>
            </w:pPr>
          </w:p>
        </w:tc>
      </w:tr>
      <w:tr w:rsidR="00C65F77" w:rsidRPr="00C65F77" w14:paraId="7412ABAE" w14:textId="77777777" w:rsidTr="005214BD">
        <w:tc>
          <w:tcPr>
            <w:tcW w:w="7366" w:type="dxa"/>
          </w:tcPr>
          <w:p w14:paraId="2EEE5E21"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Es ist sichergestellt, dass erst nach Betriebszeiten die Reinigungsarbeiten durchgeführt werden?</w:t>
            </w:r>
          </w:p>
        </w:tc>
        <w:tc>
          <w:tcPr>
            <w:tcW w:w="567" w:type="dxa"/>
          </w:tcPr>
          <w:p w14:paraId="099DEE29" w14:textId="77777777" w:rsidR="00C65F77" w:rsidRPr="00C65F77" w:rsidRDefault="00C65F77" w:rsidP="00C65F77">
            <w:pPr>
              <w:rPr>
                <w:rFonts w:asciiTheme="minorHAnsi" w:hAnsiTheme="minorHAnsi"/>
                <w:sz w:val="22"/>
                <w:szCs w:val="22"/>
              </w:rPr>
            </w:pPr>
          </w:p>
        </w:tc>
        <w:tc>
          <w:tcPr>
            <w:tcW w:w="568" w:type="dxa"/>
          </w:tcPr>
          <w:p w14:paraId="0AC64A07" w14:textId="77777777" w:rsidR="00C65F77" w:rsidRPr="00C65F77" w:rsidRDefault="00C65F77" w:rsidP="00C65F77">
            <w:pPr>
              <w:rPr>
                <w:rFonts w:asciiTheme="minorHAnsi" w:hAnsiTheme="minorHAnsi"/>
                <w:sz w:val="22"/>
                <w:szCs w:val="22"/>
              </w:rPr>
            </w:pPr>
          </w:p>
        </w:tc>
      </w:tr>
      <w:tr w:rsidR="00C65F77" w:rsidRPr="00C65F77" w14:paraId="632D8845" w14:textId="77777777" w:rsidTr="005214BD">
        <w:tc>
          <w:tcPr>
            <w:tcW w:w="7366" w:type="dxa"/>
          </w:tcPr>
          <w:p w14:paraId="0B513ACF" w14:textId="77777777" w:rsidR="00C65F77" w:rsidRPr="00C65F77" w:rsidRDefault="00C65F77" w:rsidP="00C65F77">
            <w:pPr>
              <w:rPr>
                <w:rFonts w:asciiTheme="minorHAnsi" w:hAnsiTheme="minorHAnsi"/>
                <w:sz w:val="22"/>
                <w:szCs w:val="22"/>
              </w:rPr>
            </w:pPr>
            <w:r w:rsidRPr="00C65F77">
              <w:rPr>
                <w:rFonts w:asciiTheme="minorHAnsi" w:hAnsiTheme="minorHAnsi"/>
                <w:sz w:val="22"/>
                <w:szCs w:val="22"/>
              </w:rPr>
              <w:t>Sie haben geprüft, dass bei einer Reinigung innerhalb der Betriebszeiten die zu reinigenden Bereiche abgegrenzt oder gekennzeichnet werden?</w:t>
            </w:r>
          </w:p>
        </w:tc>
        <w:tc>
          <w:tcPr>
            <w:tcW w:w="567" w:type="dxa"/>
          </w:tcPr>
          <w:p w14:paraId="4649CFC5" w14:textId="77777777" w:rsidR="00C65F77" w:rsidRPr="00C65F77" w:rsidRDefault="00C65F77" w:rsidP="00C65F77">
            <w:pPr>
              <w:rPr>
                <w:rFonts w:asciiTheme="minorHAnsi" w:hAnsiTheme="minorHAnsi"/>
                <w:sz w:val="22"/>
                <w:szCs w:val="22"/>
              </w:rPr>
            </w:pPr>
          </w:p>
        </w:tc>
        <w:tc>
          <w:tcPr>
            <w:tcW w:w="568" w:type="dxa"/>
          </w:tcPr>
          <w:p w14:paraId="18B497BA" w14:textId="77777777" w:rsidR="00C65F77" w:rsidRPr="00C65F77" w:rsidRDefault="00C65F77" w:rsidP="00C65F77">
            <w:pPr>
              <w:rPr>
                <w:rFonts w:asciiTheme="minorHAnsi" w:hAnsiTheme="minorHAnsi"/>
                <w:sz w:val="22"/>
                <w:szCs w:val="22"/>
              </w:rPr>
            </w:pPr>
          </w:p>
        </w:tc>
      </w:tr>
    </w:tbl>
    <w:p w14:paraId="64D1A6C4" w14:textId="77777777" w:rsidR="00C65F77" w:rsidRPr="00C65F77" w:rsidRDefault="00C65F77" w:rsidP="00C65F77">
      <w:pPr>
        <w:spacing w:after="160" w:line="259" w:lineRule="auto"/>
        <w:rPr>
          <w:rFonts w:asciiTheme="minorHAnsi" w:hAnsiTheme="minorHAnsi"/>
          <w:sz w:val="22"/>
          <w:szCs w:val="22"/>
        </w:rPr>
      </w:pPr>
    </w:p>
    <w:p w14:paraId="1F2FFC4D" w14:textId="7B6DBE88" w:rsidR="00AC5D1D" w:rsidRDefault="00AC5D1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7F208F8C"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0F8794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8414AE">
        <w:rPr>
          <w:rFonts w:ascii="Arial" w:eastAsia="Times New Roman" w:hAnsi="Arial" w:cs="Arial"/>
          <w:color w:val="868686"/>
          <w:sz w:val="13"/>
          <w:szCs w:val="13"/>
          <w:lang w:eastAsia="de-DE"/>
        </w:rPr>
        <w:t>1</w:t>
      </w:r>
      <w:r w:rsidR="00AC5D1D">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F6D3" w14:textId="77777777" w:rsidR="0087388A" w:rsidRDefault="0087388A" w:rsidP="00E158B4">
      <w:r>
        <w:separator/>
      </w:r>
    </w:p>
  </w:endnote>
  <w:endnote w:type="continuationSeparator" w:id="0">
    <w:p w14:paraId="0E24525B" w14:textId="77777777" w:rsidR="0087388A" w:rsidRDefault="0087388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5477" w14:textId="77777777" w:rsidR="0087388A" w:rsidRDefault="0087388A" w:rsidP="00E158B4">
      <w:r>
        <w:separator/>
      </w:r>
    </w:p>
  </w:footnote>
  <w:footnote w:type="continuationSeparator" w:id="0">
    <w:p w14:paraId="6EDDEF46" w14:textId="77777777" w:rsidR="0087388A" w:rsidRDefault="0087388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51"/>
    <w:multiLevelType w:val="hybridMultilevel"/>
    <w:tmpl w:val="0EDA4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293575"/>
    <w:multiLevelType w:val="multilevel"/>
    <w:tmpl w:val="729ADDD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20284458">
    <w:abstractNumId w:val="9"/>
  </w:num>
  <w:num w:numId="2" w16cid:durableId="1156149874">
    <w:abstractNumId w:val="7"/>
  </w:num>
  <w:num w:numId="3" w16cid:durableId="1218006819">
    <w:abstractNumId w:val="2"/>
  </w:num>
  <w:num w:numId="4" w16cid:durableId="1003895925">
    <w:abstractNumId w:val="4"/>
  </w:num>
  <w:num w:numId="5" w16cid:durableId="491145584">
    <w:abstractNumId w:val="5"/>
  </w:num>
  <w:num w:numId="6" w16cid:durableId="360739084">
    <w:abstractNumId w:val="10"/>
  </w:num>
  <w:num w:numId="7" w16cid:durableId="1608735848">
    <w:abstractNumId w:val="3"/>
  </w:num>
  <w:num w:numId="8" w16cid:durableId="1963992807">
    <w:abstractNumId w:val="8"/>
  </w:num>
  <w:num w:numId="9" w16cid:durableId="1367952655">
    <w:abstractNumId w:val="1"/>
  </w:num>
  <w:num w:numId="10" w16cid:durableId="919602992">
    <w:abstractNumId w:val="6"/>
  </w:num>
  <w:num w:numId="11" w16cid:durableId="165799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60494"/>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326D4"/>
    <w:rsid w:val="00761D8A"/>
    <w:rsid w:val="00770B26"/>
    <w:rsid w:val="007A0BE3"/>
    <w:rsid w:val="007A3679"/>
    <w:rsid w:val="007C7C53"/>
    <w:rsid w:val="007E58DE"/>
    <w:rsid w:val="007E7C92"/>
    <w:rsid w:val="007F2925"/>
    <w:rsid w:val="008033F4"/>
    <w:rsid w:val="0081102F"/>
    <w:rsid w:val="00834449"/>
    <w:rsid w:val="008414AE"/>
    <w:rsid w:val="00862CAE"/>
    <w:rsid w:val="0087388A"/>
    <w:rsid w:val="008F463C"/>
    <w:rsid w:val="00906AE9"/>
    <w:rsid w:val="00916141"/>
    <w:rsid w:val="009320F4"/>
    <w:rsid w:val="009457A8"/>
    <w:rsid w:val="009463E1"/>
    <w:rsid w:val="009513BC"/>
    <w:rsid w:val="0095140E"/>
    <w:rsid w:val="00964084"/>
    <w:rsid w:val="009723F3"/>
    <w:rsid w:val="0098642B"/>
    <w:rsid w:val="009D4209"/>
    <w:rsid w:val="009E0CDE"/>
    <w:rsid w:val="00A06CF0"/>
    <w:rsid w:val="00A3504B"/>
    <w:rsid w:val="00A46089"/>
    <w:rsid w:val="00A47FDA"/>
    <w:rsid w:val="00A545EE"/>
    <w:rsid w:val="00A72580"/>
    <w:rsid w:val="00A82D90"/>
    <w:rsid w:val="00AA600F"/>
    <w:rsid w:val="00AB7CE7"/>
    <w:rsid w:val="00AC3D9A"/>
    <w:rsid w:val="00AC5D1D"/>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65F77"/>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AC5D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59"/>
    <w:rsid w:val="00C65F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2022-06-29T13:42:00Z</dcterms:created>
  <dcterms:modified xsi:type="dcterms:W3CDTF">2022-06-29T13:42:00Z</dcterms:modified>
</cp:coreProperties>
</file>