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19AF" w:rsidRDefault="00623DB9" w:rsidP="00360FBD">
      <w:pPr>
        <w:spacing w:line="312" w:lineRule="auto"/>
        <w:rPr>
          <w:rFonts w:cs="Arial"/>
          <w:b/>
          <w:sz w:val="28"/>
          <w:szCs w:val="28"/>
        </w:rPr>
      </w:pPr>
      <w:r w:rsidRPr="00623DB9">
        <w:rPr>
          <w:rFonts w:cs="Arial"/>
          <w:b/>
          <w:sz w:val="28"/>
          <w:szCs w:val="28"/>
        </w:rPr>
        <w:t>Checkliste: Haben Sie für Ihre Videokonferenz an alles gedacht?</w:t>
      </w:r>
    </w:p>
    <w:p w:rsidR="00623DB9" w:rsidRDefault="00623DB9" w:rsidP="00360FBD">
      <w:pPr>
        <w:spacing w:line="312" w:lineRule="auto"/>
        <w:rPr>
          <w:rFonts w:cs="Arial"/>
          <w:b/>
          <w:sz w:val="28"/>
          <w:szCs w:val="28"/>
        </w:rPr>
      </w:pPr>
    </w:p>
    <w:tbl>
      <w:tblPr>
        <w:tblStyle w:val="Tabellenraster1"/>
        <w:tblW w:w="9064" w:type="dxa"/>
        <w:tblLook w:val="04A0" w:firstRow="1" w:lastRow="0" w:firstColumn="1" w:lastColumn="0" w:noHBand="0" w:noVBand="1"/>
      </w:tblPr>
      <w:tblGrid>
        <w:gridCol w:w="7173"/>
        <w:gridCol w:w="1208"/>
        <w:gridCol w:w="683"/>
      </w:tblGrid>
      <w:tr w:rsidR="005268F6" w:rsidRPr="009D672E" w:rsidTr="004D0D5C">
        <w:trPr>
          <w:trHeight w:val="325"/>
        </w:trPr>
        <w:tc>
          <w:tcPr>
            <w:tcW w:w="7173" w:type="dxa"/>
            <w:shd w:val="clear" w:color="auto" w:fill="FFF2CC" w:themeFill="accent4" w:themeFillTint="33"/>
          </w:tcPr>
          <w:p w:rsidR="005268F6" w:rsidRDefault="005268F6" w:rsidP="00CF1662">
            <w:pPr>
              <w:rPr>
                <w:rFonts w:cs="MinionPro-Regular"/>
                <w:b/>
                <w:color w:val="000000"/>
              </w:rPr>
            </w:pPr>
            <w:r w:rsidRPr="009D672E">
              <w:rPr>
                <w:rFonts w:cs="MinionPro-Regular"/>
                <w:b/>
                <w:color w:val="000000"/>
              </w:rPr>
              <w:t>Frage</w:t>
            </w:r>
          </w:p>
          <w:p w:rsidR="004D0D5C" w:rsidRPr="009D672E" w:rsidRDefault="004D0D5C" w:rsidP="00CF1662">
            <w:pPr>
              <w:rPr>
                <w:rFonts w:cs="MinionPro-Regular"/>
                <w:b/>
                <w:color w:val="000000"/>
              </w:rPr>
            </w:pPr>
          </w:p>
        </w:tc>
        <w:tc>
          <w:tcPr>
            <w:tcW w:w="1208" w:type="dxa"/>
            <w:shd w:val="clear" w:color="auto" w:fill="FFF2CC" w:themeFill="accent4" w:themeFillTint="33"/>
          </w:tcPr>
          <w:p w:rsidR="005268F6" w:rsidRPr="009D672E" w:rsidRDefault="005268F6" w:rsidP="00CF1662">
            <w:pPr>
              <w:rPr>
                <w:rFonts w:cs="MinionPro-Regular"/>
                <w:b/>
                <w:color w:val="000000"/>
              </w:rPr>
            </w:pPr>
            <w:r w:rsidRPr="009D672E">
              <w:rPr>
                <w:rFonts w:cs="MinionPro-Regular"/>
                <w:b/>
                <w:color w:val="000000"/>
              </w:rPr>
              <w:t xml:space="preserve">Ja </w:t>
            </w:r>
          </w:p>
        </w:tc>
        <w:tc>
          <w:tcPr>
            <w:tcW w:w="683" w:type="dxa"/>
            <w:shd w:val="clear" w:color="auto" w:fill="FFF2CC" w:themeFill="accent4" w:themeFillTint="33"/>
          </w:tcPr>
          <w:p w:rsidR="005268F6" w:rsidRPr="009D672E" w:rsidRDefault="005268F6" w:rsidP="00CF1662">
            <w:pPr>
              <w:rPr>
                <w:rFonts w:cs="MinionPro-Regular"/>
                <w:b/>
                <w:color w:val="000000"/>
              </w:rPr>
            </w:pPr>
            <w:r w:rsidRPr="009D672E">
              <w:rPr>
                <w:rFonts w:cs="MinionPro-Regular"/>
                <w:b/>
                <w:color w:val="000000"/>
              </w:rPr>
              <w:t>Nein</w:t>
            </w:r>
          </w:p>
        </w:tc>
      </w:tr>
      <w:tr w:rsidR="005268F6" w:rsidRPr="009D672E" w:rsidTr="004D0D5C">
        <w:tc>
          <w:tcPr>
            <w:tcW w:w="7173" w:type="dxa"/>
          </w:tcPr>
          <w:p w:rsidR="004D0D5C" w:rsidRPr="004D0D5C" w:rsidRDefault="004D0D5C" w:rsidP="004D0D5C">
            <w:pPr>
              <w:rPr>
                <w:rFonts w:cs="MinionPro-Regular"/>
                <w:color w:val="000000"/>
              </w:rPr>
            </w:pPr>
            <w:r w:rsidRPr="004D0D5C">
              <w:rPr>
                <w:rFonts w:cs="MinionPro-Regular"/>
                <w:color w:val="000000"/>
              </w:rPr>
              <w:t>Haben Sie sich einen Anbieter, ausgesucht, mit dem Sie die Videokonferenz abhalten können? Diese Anbieter stehen</w:t>
            </w:r>
          </w:p>
          <w:p w:rsidR="005268F6" w:rsidRPr="009D672E" w:rsidRDefault="004D0D5C" w:rsidP="004D0D5C">
            <w:pPr>
              <w:rPr>
                <w:rFonts w:cs="MinionPro-Regular"/>
                <w:color w:val="000000"/>
              </w:rPr>
            </w:pPr>
            <w:r w:rsidRPr="004D0D5C">
              <w:rPr>
                <w:rFonts w:cs="MinionPro-Regular"/>
                <w:color w:val="000000"/>
              </w:rPr>
              <w:t xml:space="preserve">z. B. zur Auswahl: Microsoft Team, Zoom, Skype oder Google </w:t>
            </w:r>
            <w:proofErr w:type="spellStart"/>
            <w:r w:rsidRPr="004D0D5C">
              <w:rPr>
                <w:rFonts w:cs="MinionPro-Regular"/>
                <w:color w:val="000000"/>
              </w:rPr>
              <w:t>Hangouts</w:t>
            </w:r>
            <w:proofErr w:type="spellEnd"/>
          </w:p>
        </w:tc>
        <w:sdt>
          <w:sdtPr>
            <w:rPr>
              <w:rFonts w:cs="MinionPro-Regular"/>
              <w:color w:val="000000"/>
            </w:rPr>
            <w:id w:val="-1941895800"/>
            <w14:checkbox>
              <w14:checked w14:val="0"/>
              <w14:checkedState w14:val="2612" w14:font="MS Gothic"/>
              <w14:uncheckedState w14:val="2610" w14:font="MS Gothic"/>
            </w14:checkbox>
          </w:sdtPr>
          <w:sdtEndPr/>
          <w:sdtContent>
            <w:tc>
              <w:tcPr>
                <w:tcW w:w="1208" w:type="dxa"/>
              </w:tcPr>
              <w:p w:rsidR="005268F6" w:rsidRPr="009D672E" w:rsidRDefault="004D0D5C" w:rsidP="00CF1662">
                <w:pPr>
                  <w:rPr>
                    <w:rFonts w:cs="MinionPro-Regular"/>
                    <w:color w:val="000000"/>
                  </w:rPr>
                </w:pPr>
                <w:r>
                  <w:rPr>
                    <w:rFonts w:ascii="MS Gothic" w:eastAsia="MS Gothic" w:hAnsi="MS Gothic" w:cs="MinionPro-Regular" w:hint="eastAsia"/>
                    <w:color w:val="000000"/>
                  </w:rPr>
                  <w:t>☐</w:t>
                </w:r>
              </w:p>
            </w:tc>
          </w:sdtContent>
        </w:sdt>
        <w:sdt>
          <w:sdtPr>
            <w:rPr>
              <w:rFonts w:cs="MinionPro-Regular"/>
              <w:color w:val="000000"/>
            </w:rPr>
            <w:id w:val="-2083440065"/>
            <w14:checkbox>
              <w14:checked w14:val="0"/>
              <w14:checkedState w14:val="2612" w14:font="MS Gothic"/>
              <w14:uncheckedState w14:val="2610" w14:font="MS Gothic"/>
            </w14:checkbox>
          </w:sdtPr>
          <w:sdtEndPr/>
          <w:sdtContent>
            <w:tc>
              <w:tcPr>
                <w:tcW w:w="683" w:type="dxa"/>
              </w:tcPr>
              <w:p w:rsidR="005268F6" w:rsidRPr="009D672E" w:rsidRDefault="004D0D5C" w:rsidP="00CF1662">
                <w:pPr>
                  <w:rPr>
                    <w:rFonts w:cs="MinionPro-Regular"/>
                    <w:color w:val="000000"/>
                  </w:rPr>
                </w:pPr>
                <w:r>
                  <w:rPr>
                    <w:rFonts w:ascii="MS Gothic" w:eastAsia="MS Gothic" w:hAnsi="MS Gothic" w:cs="MinionPro-Regular" w:hint="eastAsia"/>
                    <w:color w:val="000000"/>
                  </w:rPr>
                  <w:t>☐</w:t>
                </w:r>
              </w:p>
            </w:tc>
          </w:sdtContent>
        </w:sdt>
      </w:tr>
      <w:tr w:rsidR="004D0D5C" w:rsidRPr="009D672E" w:rsidTr="004D0D5C">
        <w:tc>
          <w:tcPr>
            <w:tcW w:w="7173" w:type="dxa"/>
          </w:tcPr>
          <w:p w:rsidR="004D0D5C" w:rsidRPr="009D672E" w:rsidRDefault="004D0D5C" w:rsidP="004D0D5C">
            <w:pPr>
              <w:rPr>
                <w:rFonts w:cs="MinionPro-Regular"/>
                <w:color w:val="000000"/>
              </w:rPr>
            </w:pPr>
            <w:r w:rsidRPr="004D0D5C">
              <w:rPr>
                <w:rFonts w:cs="MinionPro-Regular"/>
                <w:color w:val="000000"/>
              </w:rPr>
              <w:t>Haben Sie sich den Anbieter und sein Funktionsangebot angeschaut und erfüllt es alle Voraussetzungen für Ihre Konferenz,</w:t>
            </w:r>
            <w:r>
              <w:rPr>
                <w:rFonts w:cs="MinionPro-Regular"/>
                <w:color w:val="000000"/>
              </w:rPr>
              <w:t xml:space="preserve"> </w:t>
            </w:r>
            <w:r w:rsidRPr="004D0D5C">
              <w:rPr>
                <w:rFonts w:cs="MinionPro-Regular"/>
                <w:color w:val="000000"/>
              </w:rPr>
              <w:t>zum Beispiel hinsichtlich der möglichen Teilnehmerzahl oder der einfachen Bedienungsweise?</w:t>
            </w:r>
          </w:p>
        </w:tc>
        <w:sdt>
          <w:sdtPr>
            <w:rPr>
              <w:rFonts w:cs="MinionPro-Regular"/>
              <w:color w:val="000000"/>
            </w:rPr>
            <w:id w:val="311752239"/>
            <w14:checkbox>
              <w14:checked w14:val="0"/>
              <w14:checkedState w14:val="2612" w14:font="MS Gothic"/>
              <w14:uncheckedState w14:val="2610" w14:font="MS Gothic"/>
            </w14:checkbox>
          </w:sdtPr>
          <w:sdtEndPr/>
          <w:sdtContent>
            <w:tc>
              <w:tcPr>
                <w:tcW w:w="1208"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sdt>
          <w:sdtPr>
            <w:rPr>
              <w:rFonts w:cs="MinionPro-Regular"/>
              <w:color w:val="000000"/>
            </w:rPr>
            <w:id w:val="-843241571"/>
            <w14:checkbox>
              <w14:checked w14:val="0"/>
              <w14:checkedState w14:val="2612" w14:font="MS Gothic"/>
              <w14:uncheckedState w14:val="2610" w14:font="MS Gothic"/>
            </w14:checkbox>
          </w:sdtPr>
          <w:sdtEndPr/>
          <w:sdtContent>
            <w:tc>
              <w:tcPr>
                <w:tcW w:w="683"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tr>
      <w:tr w:rsidR="004D0D5C" w:rsidRPr="009D672E" w:rsidTr="004D0D5C">
        <w:tc>
          <w:tcPr>
            <w:tcW w:w="7173" w:type="dxa"/>
          </w:tcPr>
          <w:p w:rsidR="004D0D5C" w:rsidRPr="009D672E" w:rsidRDefault="004D0D5C" w:rsidP="004D0D5C">
            <w:pPr>
              <w:rPr>
                <w:rFonts w:cs="MinionPro-Regular"/>
                <w:color w:val="000000"/>
              </w:rPr>
            </w:pPr>
            <w:r w:rsidRPr="004D0D5C">
              <w:rPr>
                <w:rFonts w:cs="MinionPro-Regular"/>
                <w:color w:val="000000"/>
              </w:rPr>
              <w:t>Ist das Videoprogramm des Anbieters, auf den Ihre Wahl gefallen ist, sofort einsatzbereit? Bei manchen Anbietern ist</w:t>
            </w:r>
            <w:r>
              <w:rPr>
                <w:rFonts w:cs="MinionPro-Regular"/>
                <w:color w:val="000000"/>
              </w:rPr>
              <w:t xml:space="preserve"> </w:t>
            </w:r>
            <w:r w:rsidRPr="004D0D5C">
              <w:rPr>
                <w:rFonts w:cs="MinionPro-Regular"/>
                <w:color w:val="000000"/>
              </w:rPr>
              <w:t>zum Beispiel erst eine Registrierung oder das Herunterladen einer Software erforderlich, bevor es losgehen kann.</w:t>
            </w:r>
          </w:p>
        </w:tc>
        <w:sdt>
          <w:sdtPr>
            <w:rPr>
              <w:rFonts w:cs="MinionPro-Regular"/>
              <w:color w:val="000000"/>
            </w:rPr>
            <w:id w:val="346910571"/>
            <w14:checkbox>
              <w14:checked w14:val="0"/>
              <w14:checkedState w14:val="2612" w14:font="MS Gothic"/>
              <w14:uncheckedState w14:val="2610" w14:font="MS Gothic"/>
            </w14:checkbox>
          </w:sdtPr>
          <w:sdtEndPr/>
          <w:sdtContent>
            <w:tc>
              <w:tcPr>
                <w:tcW w:w="1208"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sdt>
          <w:sdtPr>
            <w:rPr>
              <w:rFonts w:cs="MinionPro-Regular"/>
              <w:color w:val="000000"/>
            </w:rPr>
            <w:id w:val="-971591610"/>
            <w14:checkbox>
              <w14:checked w14:val="0"/>
              <w14:checkedState w14:val="2612" w14:font="MS Gothic"/>
              <w14:uncheckedState w14:val="2610" w14:font="MS Gothic"/>
            </w14:checkbox>
          </w:sdtPr>
          <w:sdtEndPr/>
          <w:sdtContent>
            <w:tc>
              <w:tcPr>
                <w:tcW w:w="683"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tr>
      <w:tr w:rsidR="004D0D5C" w:rsidRPr="009D672E" w:rsidTr="004D0D5C">
        <w:tc>
          <w:tcPr>
            <w:tcW w:w="7173" w:type="dxa"/>
          </w:tcPr>
          <w:p w:rsidR="004D0D5C" w:rsidRPr="009D672E" w:rsidRDefault="004D0D5C" w:rsidP="004D0D5C">
            <w:pPr>
              <w:rPr>
                <w:rFonts w:cs="MinionPro-Regular"/>
                <w:color w:val="000000"/>
              </w:rPr>
            </w:pPr>
            <w:r w:rsidRPr="004D0D5C">
              <w:rPr>
                <w:rFonts w:cs="MinionPro-Regular"/>
                <w:color w:val="000000"/>
              </w:rPr>
              <w:t>Ist das WLAN in im Home-Office der Mitarbeiter ausreichend leistungsfähig und stabil genug, damit die Videokonferenz</w:t>
            </w:r>
            <w:r>
              <w:rPr>
                <w:rFonts w:cs="MinionPro-Regular"/>
                <w:color w:val="000000"/>
              </w:rPr>
              <w:t xml:space="preserve"> </w:t>
            </w:r>
            <w:r w:rsidRPr="004D0D5C">
              <w:rPr>
                <w:rFonts w:cs="MinionPro-Regular"/>
                <w:color w:val="000000"/>
              </w:rPr>
              <w:t>reibungslos abläuft?</w:t>
            </w:r>
          </w:p>
        </w:tc>
        <w:sdt>
          <w:sdtPr>
            <w:rPr>
              <w:rFonts w:cs="MinionPro-Regular"/>
              <w:color w:val="000000"/>
            </w:rPr>
            <w:id w:val="-1998029198"/>
            <w14:checkbox>
              <w14:checked w14:val="0"/>
              <w14:checkedState w14:val="2612" w14:font="MS Gothic"/>
              <w14:uncheckedState w14:val="2610" w14:font="MS Gothic"/>
            </w14:checkbox>
          </w:sdtPr>
          <w:sdtEndPr/>
          <w:sdtContent>
            <w:tc>
              <w:tcPr>
                <w:tcW w:w="1208"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sdt>
          <w:sdtPr>
            <w:rPr>
              <w:rFonts w:cs="MinionPro-Regular"/>
              <w:color w:val="000000"/>
            </w:rPr>
            <w:id w:val="946822521"/>
            <w14:checkbox>
              <w14:checked w14:val="0"/>
              <w14:checkedState w14:val="2612" w14:font="MS Gothic"/>
              <w14:uncheckedState w14:val="2610" w14:font="MS Gothic"/>
            </w14:checkbox>
          </w:sdtPr>
          <w:sdtEndPr/>
          <w:sdtContent>
            <w:tc>
              <w:tcPr>
                <w:tcW w:w="683"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tr>
      <w:tr w:rsidR="004D0D5C" w:rsidRPr="009D672E" w:rsidTr="004D0D5C">
        <w:tc>
          <w:tcPr>
            <w:tcW w:w="7173" w:type="dxa"/>
          </w:tcPr>
          <w:p w:rsidR="004D0D5C" w:rsidRPr="009D672E" w:rsidRDefault="004D0D5C" w:rsidP="004D0D5C">
            <w:pPr>
              <w:rPr>
                <w:rFonts w:cs="MinionPro-Regular"/>
                <w:color w:val="000000"/>
              </w:rPr>
            </w:pPr>
            <w:r w:rsidRPr="004D0D5C">
              <w:rPr>
                <w:rFonts w:cs="MinionPro-Regular"/>
                <w:color w:val="000000"/>
              </w:rPr>
              <w:t>Ist am Rechner und an dem der beteiligten Kollegen die Webcam einge</w:t>
            </w:r>
            <w:r>
              <w:rPr>
                <w:rFonts w:cs="MinionPro-Regular"/>
                <w:color w:val="000000"/>
              </w:rPr>
              <w:t xml:space="preserve">schaltet und funktionsfähig? </w:t>
            </w:r>
          </w:p>
        </w:tc>
        <w:sdt>
          <w:sdtPr>
            <w:rPr>
              <w:rFonts w:cs="MinionPro-Regular"/>
              <w:color w:val="000000"/>
            </w:rPr>
            <w:id w:val="-1232533074"/>
            <w14:checkbox>
              <w14:checked w14:val="0"/>
              <w14:checkedState w14:val="2612" w14:font="MS Gothic"/>
              <w14:uncheckedState w14:val="2610" w14:font="MS Gothic"/>
            </w14:checkbox>
          </w:sdtPr>
          <w:sdtEndPr/>
          <w:sdtContent>
            <w:tc>
              <w:tcPr>
                <w:tcW w:w="1208"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sdt>
          <w:sdtPr>
            <w:rPr>
              <w:rFonts w:cs="MinionPro-Regular"/>
              <w:color w:val="000000"/>
            </w:rPr>
            <w:id w:val="-1725212386"/>
            <w14:checkbox>
              <w14:checked w14:val="0"/>
              <w14:checkedState w14:val="2612" w14:font="MS Gothic"/>
              <w14:uncheckedState w14:val="2610" w14:font="MS Gothic"/>
            </w14:checkbox>
          </w:sdtPr>
          <w:sdtEndPr/>
          <w:sdtContent>
            <w:tc>
              <w:tcPr>
                <w:tcW w:w="683"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tr>
      <w:tr w:rsidR="004D0D5C" w:rsidRPr="009D672E" w:rsidTr="004D0D5C">
        <w:tc>
          <w:tcPr>
            <w:tcW w:w="7173" w:type="dxa"/>
          </w:tcPr>
          <w:p w:rsidR="004D0D5C" w:rsidRPr="009D672E" w:rsidRDefault="004D0D5C" w:rsidP="004D0D5C">
            <w:pPr>
              <w:rPr>
                <w:rFonts w:cs="MinionPro-Regular"/>
                <w:color w:val="000000"/>
              </w:rPr>
            </w:pPr>
            <w:r w:rsidRPr="004D0D5C">
              <w:rPr>
                <w:rFonts w:cs="MinionPro-Regular"/>
                <w:color w:val="000000"/>
              </w:rPr>
              <w:t>Ist das Notebook oder die Webcam</w:t>
            </w:r>
            <w:r>
              <w:rPr>
                <w:rFonts w:cs="MinionPro-Regular"/>
                <w:color w:val="000000"/>
              </w:rPr>
              <w:t xml:space="preserve"> </w:t>
            </w:r>
            <w:r w:rsidRPr="004D0D5C">
              <w:rPr>
                <w:rFonts w:cs="MinionPro-Regular"/>
                <w:color w:val="000000"/>
              </w:rPr>
              <w:t>am</w:t>
            </w:r>
            <w:r>
              <w:rPr>
                <w:rFonts w:cs="MinionPro-Regular"/>
                <w:color w:val="000000"/>
              </w:rPr>
              <w:t xml:space="preserve"> </w:t>
            </w:r>
            <w:r w:rsidRPr="004D0D5C">
              <w:rPr>
                <w:rFonts w:cs="MinionPro-Regular"/>
                <w:color w:val="000000"/>
              </w:rPr>
              <w:t>Heim-Rechner so ausgerichtet, dass</w:t>
            </w:r>
            <w:r>
              <w:rPr>
                <w:rFonts w:cs="MinionPro-Regular"/>
                <w:color w:val="000000"/>
              </w:rPr>
              <w:t xml:space="preserve"> </w:t>
            </w:r>
            <w:r w:rsidRPr="004D0D5C">
              <w:rPr>
                <w:rFonts w:cs="MinionPro-Regular"/>
                <w:color w:val="000000"/>
              </w:rPr>
              <w:t xml:space="preserve">mindestens das </w:t>
            </w:r>
            <w:r>
              <w:rPr>
                <w:rFonts w:cs="MinionPro-Regular"/>
                <w:color w:val="000000"/>
              </w:rPr>
              <w:t xml:space="preserve">ganze Gesicht erkennbar ist? </w:t>
            </w:r>
          </w:p>
        </w:tc>
        <w:sdt>
          <w:sdtPr>
            <w:rPr>
              <w:rFonts w:cs="MinionPro-Regular"/>
              <w:color w:val="000000"/>
            </w:rPr>
            <w:id w:val="615417999"/>
            <w14:checkbox>
              <w14:checked w14:val="0"/>
              <w14:checkedState w14:val="2612" w14:font="MS Gothic"/>
              <w14:uncheckedState w14:val="2610" w14:font="MS Gothic"/>
            </w14:checkbox>
          </w:sdtPr>
          <w:sdtEndPr/>
          <w:sdtContent>
            <w:tc>
              <w:tcPr>
                <w:tcW w:w="1208"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sdt>
          <w:sdtPr>
            <w:rPr>
              <w:rFonts w:cs="MinionPro-Regular"/>
              <w:color w:val="000000"/>
            </w:rPr>
            <w:id w:val="659736534"/>
            <w14:checkbox>
              <w14:checked w14:val="0"/>
              <w14:checkedState w14:val="2612" w14:font="MS Gothic"/>
              <w14:uncheckedState w14:val="2610" w14:font="MS Gothic"/>
            </w14:checkbox>
          </w:sdtPr>
          <w:sdtEndPr/>
          <w:sdtContent>
            <w:tc>
              <w:tcPr>
                <w:tcW w:w="683"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tr>
      <w:tr w:rsidR="004D0D5C" w:rsidRPr="009D672E" w:rsidTr="004D0D5C">
        <w:tc>
          <w:tcPr>
            <w:tcW w:w="7173" w:type="dxa"/>
          </w:tcPr>
          <w:p w:rsidR="004D0D5C" w:rsidRPr="009D672E" w:rsidRDefault="004D0D5C" w:rsidP="004D0D5C">
            <w:pPr>
              <w:rPr>
                <w:rFonts w:cs="MinionPro-Regular"/>
                <w:color w:val="000000"/>
              </w:rPr>
            </w:pPr>
            <w:r w:rsidRPr="004D0D5C">
              <w:rPr>
                <w:rFonts w:cs="MinionPro-Regular"/>
                <w:color w:val="000000"/>
              </w:rPr>
              <w:t>Entspricht die Videokonferenzlösung Ihren innerbetrie</w:t>
            </w:r>
            <w:r>
              <w:rPr>
                <w:rFonts w:cs="MinionPro-Regular"/>
                <w:color w:val="000000"/>
              </w:rPr>
              <w:t xml:space="preserve">blichen Datenschutzvorgaben? </w:t>
            </w:r>
          </w:p>
        </w:tc>
        <w:sdt>
          <w:sdtPr>
            <w:rPr>
              <w:rFonts w:cs="MinionPro-Regular"/>
              <w:color w:val="000000"/>
            </w:rPr>
            <w:id w:val="1479110337"/>
            <w14:checkbox>
              <w14:checked w14:val="0"/>
              <w14:checkedState w14:val="2612" w14:font="MS Gothic"/>
              <w14:uncheckedState w14:val="2610" w14:font="MS Gothic"/>
            </w14:checkbox>
          </w:sdtPr>
          <w:sdtEndPr/>
          <w:sdtContent>
            <w:tc>
              <w:tcPr>
                <w:tcW w:w="1208"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sdt>
          <w:sdtPr>
            <w:rPr>
              <w:rFonts w:cs="MinionPro-Regular"/>
              <w:color w:val="000000"/>
            </w:rPr>
            <w:id w:val="1252700134"/>
            <w14:checkbox>
              <w14:checked w14:val="0"/>
              <w14:checkedState w14:val="2612" w14:font="MS Gothic"/>
              <w14:uncheckedState w14:val="2610" w14:font="MS Gothic"/>
            </w14:checkbox>
          </w:sdtPr>
          <w:sdtEndPr/>
          <w:sdtContent>
            <w:tc>
              <w:tcPr>
                <w:tcW w:w="683"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tr>
      <w:tr w:rsidR="004D0D5C" w:rsidRPr="009D672E" w:rsidTr="004D0D5C">
        <w:tc>
          <w:tcPr>
            <w:tcW w:w="7173" w:type="dxa"/>
          </w:tcPr>
          <w:p w:rsidR="004D0D5C" w:rsidRPr="009D672E" w:rsidRDefault="004D0D5C" w:rsidP="004D0D5C">
            <w:r w:rsidRPr="004D0D5C">
              <w:t>Ist das Mikrofon am Notebook oder am</w:t>
            </w:r>
            <w:r>
              <w:t xml:space="preserve"> Heim-Rechner eingeschaltet? </w:t>
            </w:r>
          </w:p>
        </w:tc>
        <w:sdt>
          <w:sdtPr>
            <w:rPr>
              <w:rFonts w:cs="MinionPro-Regular"/>
              <w:color w:val="000000"/>
            </w:rPr>
            <w:id w:val="-1468664075"/>
            <w14:checkbox>
              <w14:checked w14:val="0"/>
              <w14:checkedState w14:val="2612" w14:font="MS Gothic"/>
              <w14:uncheckedState w14:val="2610" w14:font="MS Gothic"/>
            </w14:checkbox>
          </w:sdtPr>
          <w:sdtEndPr/>
          <w:sdtContent>
            <w:tc>
              <w:tcPr>
                <w:tcW w:w="1208"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sdt>
          <w:sdtPr>
            <w:rPr>
              <w:rFonts w:cs="MinionPro-Regular"/>
              <w:color w:val="000000"/>
            </w:rPr>
            <w:id w:val="1977029375"/>
            <w14:checkbox>
              <w14:checked w14:val="0"/>
              <w14:checkedState w14:val="2612" w14:font="MS Gothic"/>
              <w14:uncheckedState w14:val="2610" w14:font="MS Gothic"/>
            </w14:checkbox>
          </w:sdtPr>
          <w:sdtEndPr/>
          <w:sdtContent>
            <w:tc>
              <w:tcPr>
                <w:tcW w:w="683"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tr>
      <w:tr w:rsidR="004D0D5C" w:rsidRPr="009D672E" w:rsidTr="004D0D5C">
        <w:tc>
          <w:tcPr>
            <w:tcW w:w="7173" w:type="dxa"/>
          </w:tcPr>
          <w:p w:rsidR="004D0D5C" w:rsidRPr="009D672E" w:rsidRDefault="004D0D5C" w:rsidP="004D0D5C">
            <w:r w:rsidRPr="004D0D5C">
              <w:t>Wurde überprüft, ob di</w:t>
            </w:r>
            <w:r>
              <w:t xml:space="preserve">e Tonqualität gut genug ist? </w:t>
            </w:r>
          </w:p>
        </w:tc>
        <w:sdt>
          <w:sdtPr>
            <w:rPr>
              <w:rFonts w:cs="MinionPro-Regular"/>
              <w:color w:val="000000"/>
            </w:rPr>
            <w:id w:val="1311602482"/>
            <w14:checkbox>
              <w14:checked w14:val="0"/>
              <w14:checkedState w14:val="2612" w14:font="MS Gothic"/>
              <w14:uncheckedState w14:val="2610" w14:font="MS Gothic"/>
            </w14:checkbox>
          </w:sdtPr>
          <w:sdtEndPr/>
          <w:sdtContent>
            <w:tc>
              <w:tcPr>
                <w:tcW w:w="1208"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sdt>
          <w:sdtPr>
            <w:rPr>
              <w:rFonts w:cs="MinionPro-Regular"/>
              <w:color w:val="000000"/>
            </w:rPr>
            <w:id w:val="530079244"/>
            <w14:checkbox>
              <w14:checked w14:val="0"/>
              <w14:checkedState w14:val="2612" w14:font="MS Gothic"/>
              <w14:uncheckedState w14:val="2610" w14:font="MS Gothic"/>
            </w14:checkbox>
          </w:sdtPr>
          <w:sdtEndPr/>
          <w:sdtContent>
            <w:tc>
              <w:tcPr>
                <w:tcW w:w="683"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tr>
      <w:tr w:rsidR="004D0D5C" w:rsidRPr="009D672E" w:rsidTr="004D0D5C">
        <w:tc>
          <w:tcPr>
            <w:tcW w:w="7173" w:type="dxa"/>
          </w:tcPr>
          <w:p w:rsidR="004D0D5C" w:rsidRPr="009D672E" w:rsidRDefault="004D0D5C" w:rsidP="004D0D5C">
            <w:r w:rsidRPr="004D0D5C">
              <w:t>Falls nicht: Verwenden die</w:t>
            </w:r>
            <w:r>
              <w:t xml:space="preserve"> Beschäftigten ein Head-Set? </w:t>
            </w:r>
          </w:p>
        </w:tc>
        <w:sdt>
          <w:sdtPr>
            <w:rPr>
              <w:rFonts w:cs="MinionPro-Regular"/>
              <w:color w:val="000000"/>
            </w:rPr>
            <w:id w:val="33547768"/>
            <w14:checkbox>
              <w14:checked w14:val="0"/>
              <w14:checkedState w14:val="2612" w14:font="MS Gothic"/>
              <w14:uncheckedState w14:val="2610" w14:font="MS Gothic"/>
            </w14:checkbox>
          </w:sdtPr>
          <w:sdtEndPr/>
          <w:sdtContent>
            <w:tc>
              <w:tcPr>
                <w:tcW w:w="1208"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sdt>
          <w:sdtPr>
            <w:rPr>
              <w:rFonts w:cs="MinionPro-Regular"/>
              <w:color w:val="000000"/>
            </w:rPr>
            <w:id w:val="-877402166"/>
            <w14:checkbox>
              <w14:checked w14:val="0"/>
              <w14:checkedState w14:val="2612" w14:font="MS Gothic"/>
              <w14:uncheckedState w14:val="2610" w14:font="MS Gothic"/>
            </w14:checkbox>
          </w:sdtPr>
          <w:sdtEndPr/>
          <w:sdtContent>
            <w:tc>
              <w:tcPr>
                <w:tcW w:w="683"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tr>
      <w:tr w:rsidR="004D0D5C" w:rsidRPr="009D672E" w:rsidTr="004D0D5C">
        <w:tc>
          <w:tcPr>
            <w:tcW w:w="7173" w:type="dxa"/>
          </w:tcPr>
          <w:p w:rsidR="004D0D5C" w:rsidRPr="009D672E" w:rsidRDefault="004D0D5C" w:rsidP="004D0D5C">
            <w:pPr>
              <w:rPr>
                <w:rFonts w:cs="MinionPro-Regular"/>
                <w:color w:val="000000"/>
              </w:rPr>
            </w:pPr>
            <w:r w:rsidRPr="004D0D5C">
              <w:rPr>
                <w:rFonts w:cs="MinionPro-Regular"/>
                <w:color w:val="000000"/>
              </w:rPr>
              <w:t>Wurde spätestens am Tag vor der Videokonferenz eine Einladung an alle teilnehmenden Beschäftigten verschickt, die</w:t>
            </w:r>
            <w:r>
              <w:rPr>
                <w:rFonts w:cs="MinionPro-Regular"/>
                <w:color w:val="000000"/>
              </w:rPr>
              <w:t xml:space="preserve"> </w:t>
            </w:r>
            <w:r w:rsidRPr="004D0D5C">
              <w:rPr>
                <w:rFonts w:cs="MinionPro-Regular"/>
                <w:color w:val="000000"/>
              </w:rPr>
              <w:t>noch einmal die Tagesordnungspunkte enthält?</w:t>
            </w:r>
          </w:p>
        </w:tc>
        <w:sdt>
          <w:sdtPr>
            <w:rPr>
              <w:rFonts w:cs="MinionPro-Regular"/>
              <w:color w:val="000000"/>
            </w:rPr>
            <w:id w:val="945118196"/>
            <w14:checkbox>
              <w14:checked w14:val="0"/>
              <w14:checkedState w14:val="2612" w14:font="MS Gothic"/>
              <w14:uncheckedState w14:val="2610" w14:font="MS Gothic"/>
            </w14:checkbox>
          </w:sdtPr>
          <w:sdtEndPr/>
          <w:sdtContent>
            <w:tc>
              <w:tcPr>
                <w:tcW w:w="1208"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sdt>
          <w:sdtPr>
            <w:rPr>
              <w:rFonts w:cs="MinionPro-Regular"/>
              <w:color w:val="000000"/>
            </w:rPr>
            <w:id w:val="92977677"/>
            <w14:checkbox>
              <w14:checked w14:val="0"/>
              <w14:checkedState w14:val="2612" w14:font="MS Gothic"/>
              <w14:uncheckedState w14:val="2610" w14:font="MS Gothic"/>
            </w14:checkbox>
          </w:sdtPr>
          <w:sdtEndPr/>
          <w:sdtContent>
            <w:tc>
              <w:tcPr>
                <w:tcW w:w="683"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tr>
      <w:tr w:rsidR="004D0D5C" w:rsidRPr="009D672E" w:rsidTr="004D0D5C">
        <w:tc>
          <w:tcPr>
            <w:tcW w:w="7173" w:type="dxa"/>
          </w:tcPr>
          <w:p w:rsidR="004D0D5C" w:rsidRPr="009D672E" w:rsidRDefault="004D0D5C" w:rsidP="004D0D5C">
            <w:pPr>
              <w:rPr>
                <w:rFonts w:cs="MinionPro-Regular"/>
                <w:color w:val="000000"/>
              </w:rPr>
            </w:pPr>
            <w:r w:rsidRPr="004D0D5C">
              <w:rPr>
                <w:rFonts w:cs="MinionPro-Regular"/>
                <w:color w:val="000000"/>
              </w:rPr>
              <w:t>Enthält diese Einladung auch einen Link, mit dem alle in den virt</w:t>
            </w:r>
            <w:r>
              <w:rPr>
                <w:rFonts w:cs="MinionPro-Regular"/>
                <w:color w:val="000000"/>
              </w:rPr>
              <w:t xml:space="preserve">uellen Konferenzsaal kommen? </w:t>
            </w:r>
          </w:p>
        </w:tc>
        <w:sdt>
          <w:sdtPr>
            <w:rPr>
              <w:rFonts w:cs="MinionPro-Regular"/>
              <w:color w:val="000000"/>
            </w:rPr>
            <w:id w:val="213317696"/>
            <w14:checkbox>
              <w14:checked w14:val="0"/>
              <w14:checkedState w14:val="2612" w14:font="MS Gothic"/>
              <w14:uncheckedState w14:val="2610" w14:font="MS Gothic"/>
            </w14:checkbox>
          </w:sdtPr>
          <w:sdtEndPr/>
          <w:sdtContent>
            <w:tc>
              <w:tcPr>
                <w:tcW w:w="1208"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sdt>
          <w:sdtPr>
            <w:rPr>
              <w:rFonts w:cs="MinionPro-Regular"/>
              <w:color w:val="000000"/>
            </w:rPr>
            <w:id w:val="788783757"/>
            <w14:checkbox>
              <w14:checked w14:val="0"/>
              <w14:checkedState w14:val="2612" w14:font="MS Gothic"/>
              <w14:uncheckedState w14:val="2610" w14:font="MS Gothic"/>
            </w14:checkbox>
          </w:sdtPr>
          <w:sdtEndPr/>
          <w:sdtContent>
            <w:tc>
              <w:tcPr>
                <w:tcW w:w="683" w:type="dxa"/>
              </w:tcPr>
              <w:p w:rsidR="004D0D5C" w:rsidRPr="009D672E" w:rsidRDefault="004D0D5C" w:rsidP="004D0D5C">
                <w:pPr>
                  <w:rPr>
                    <w:rFonts w:cs="MinionPro-Regular"/>
                    <w:color w:val="000000"/>
                  </w:rPr>
                </w:pPr>
                <w:r>
                  <w:rPr>
                    <w:rFonts w:ascii="MS Gothic" w:eastAsia="MS Gothic" w:hAnsi="MS Gothic" w:cs="MinionPro-Regular" w:hint="eastAsia"/>
                    <w:color w:val="000000"/>
                  </w:rPr>
                  <w:t>☐</w:t>
                </w:r>
              </w:p>
            </w:tc>
          </w:sdtContent>
        </w:sdt>
      </w:tr>
    </w:tbl>
    <w:p w:rsidR="00E81078" w:rsidRDefault="00E81078">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w:t>
      </w:r>
      <w:proofErr w:type="spellStart"/>
      <w:r>
        <w:rPr>
          <w:rFonts w:ascii="Arial" w:eastAsia="Times New Roman" w:hAnsi="Arial" w:cs="Arial"/>
          <w:color w:val="868686"/>
          <w:sz w:val="13"/>
          <w:szCs w:val="13"/>
          <w:lang w:eastAsia="de-DE"/>
        </w:rPr>
        <w:t>Downl</w:t>
      </w:r>
      <w:proofErr w:type="spellEnd"/>
      <w:r>
        <w:rPr>
          <w:rFonts w:ascii="Arial" w:eastAsia="Times New Roman" w:hAnsi="Arial" w:cs="Arial"/>
          <w:color w:val="868686"/>
          <w:sz w:val="13"/>
          <w:szCs w:val="13"/>
          <w:lang w:eastAsia="de-DE"/>
        </w:rPr>
        <w:t>.-</w:t>
      </w:r>
      <w:r w:rsidR="00AD5D1D">
        <w:rPr>
          <w:rFonts w:ascii="Arial" w:eastAsia="Times New Roman" w:hAnsi="Arial" w:cs="Arial"/>
          <w:color w:val="868686"/>
          <w:sz w:val="13"/>
          <w:szCs w:val="13"/>
          <w:lang w:eastAsia="de-DE"/>
        </w:rPr>
        <w:t>SO 14/</w:t>
      </w:r>
      <w:r w:rsidR="00593D99">
        <w:rPr>
          <w:rFonts w:ascii="Arial" w:eastAsia="Times New Roman" w:hAnsi="Arial" w:cs="Arial"/>
          <w:color w:val="868686"/>
          <w:sz w:val="13"/>
          <w:szCs w:val="13"/>
          <w:lang w:eastAsia="de-DE"/>
        </w:rPr>
        <w:t>20</w:t>
      </w:r>
    </w:p>
    <w:p w:rsidR="006C2A68" w:rsidRPr="00BF7674" w:rsidRDefault="006E3662" w:rsidP="0083700A">
      <w:pPr>
        <w:shd w:val="clear" w:color="auto" w:fill="FFFFFF"/>
        <w:spacing w:after="450"/>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O</w:t>
      </w: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A7E6F" w:rsidRDefault="000A7E6F" w:rsidP="00BF7674">
      <w:r>
        <w:separator/>
      </w:r>
    </w:p>
  </w:endnote>
  <w:endnote w:type="continuationSeparator" w:id="0">
    <w:p w:rsidR="000A7E6F" w:rsidRDefault="000A7E6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A7E6F" w:rsidRDefault="000A7E6F" w:rsidP="00BF7674">
      <w:r>
        <w:separator/>
      </w:r>
    </w:p>
  </w:footnote>
  <w:footnote w:type="continuationSeparator" w:id="0">
    <w:p w:rsidR="000A7E6F" w:rsidRDefault="000A7E6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A3BEA"/>
    <w:rsid w:val="000A7E6F"/>
    <w:rsid w:val="000E3D16"/>
    <w:rsid w:val="000F3127"/>
    <w:rsid w:val="00100868"/>
    <w:rsid w:val="00103B59"/>
    <w:rsid w:val="001216E6"/>
    <w:rsid w:val="001C2565"/>
    <w:rsid w:val="001C621B"/>
    <w:rsid w:val="001F73CB"/>
    <w:rsid w:val="002443BF"/>
    <w:rsid w:val="0026125B"/>
    <w:rsid w:val="00262D72"/>
    <w:rsid w:val="0027214A"/>
    <w:rsid w:val="00293F28"/>
    <w:rsid w:val="002974E8"/>
    <w:rsid w:val="002C7374"/>
    <w:rsid w:val="002D164E"/>
    <w:rsid w:val="0032245C"/>
    <w:rsid w:val="0032702A"/>
    <w:rsid w:val="00335A73"/>
    <w:rsid w:val="0036060E"/>
    <w:rsid w:val="00360FBD"/>
    <w:rsid w:val="00364C3F"/>
    <w:rsid w:val="003751EA"/>
    <w:rsid w:val="003B1FF0"/>
    <w:rsid w:val="004D0D5C"/>
    <w:rsid w:val="005268F6"/>
    <w:rsid w:val="0055216A"/>
    <w:rsid w:val="00570CA4"/>
    <w:rsid w:val="00593D99"/>
    <w:rsid w:val="005A476B"/>
    <w:rsid w:val="005A7E89"/>
    <w:rsid w:val="005B68DD"/>
    <w:rsid w:val="00623DB9"/>
    <w:rsid w:val="00623F23"/>
    <w:rsid w:val="00635B45"/>
    <w:rsid w:val="00690E96"/>
    <w:rsid w:val="006B2835"/>
    <w:rsid w:val="006C1AF8"/>
    <w:rsid w:val="006C2A68"/>
    <w:rsid w:val="006E2CE3"/>
    <w:rsid w:val="006E3662"/>
    <w:rsid w:val="00793559"/>
    <w:rsid w:val="007D56A9"/>
    <w:rsid w:val="007E6A90"/>
    <w:rsid w:val="0083700A"/>
    <w:rsid w:val="008B5F18"/>
    <w:rsid w:val="008E4ECA"/>
    <w:rsid w:val="00A619AF"/>
    <w:rsid w:val="00A7295C"/>
    <w:rsid w:val="00AD5D1D"/>
    <w:rsid w:val="00B27DE9"/>
    <w:rsid w:val="00B33710"/>
    <w:rsid w:val="00B56900"/>
    <w:rsid w:val="00B7718B"/>
    <w:rsid w:val="00BF10D8"/>
    <w:rsid w:val="00BF7674"/>
    <w:rsid w:val="00C73D49"/>
    <w:rsid w:val="00D36176"/>
    <w:rsid w:val="00D4558A"/>
    <w:rsid w:val="00D45E3D"/>
    <w:rsid w:val="00D6435E"/>
    <w:rsid w:val="00D71A15"/>
    <w:rsid w:val="00DE2209"/>
    <w:rsid w:val="00E60277"/>
    <w:rsid w:val="00E652B0"/>
    <w:rsid w:val="00E65B22"/>
    <w:rsid w:val="00E81078"/>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3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8B5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D76E5-4B6A-4A12-8E55-CE4700FF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2020-06-18T08:24:00Z</dcterms:created>
  <dcterms:modified xsi:type="dcterms:W3CDTF">2020-06-18T08:24:00Z</dcterms:modified>
</cp:coreProperties>
</file>