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3BEA" w:rsidRPr="000A3BEA" w:rsidRDefault="000A3BEA" w:rsidP="000A3BEA">
      <w:pPr>
        <w:rPr>
          <w:rFonts w:cs="Arial"/>
          <w:b/>
          <w:sz w:val="28"/>
          <w:szCs w:val="28"/>
        </w:rPr>
      </w:pPr>
      <w:r w:rsidRPr="000A3BEA">
        <w:rPr>
          <w:rFonts w:cs="Arial"/>
          <w:b/>
          <w:sz w:val="28"/>
          <w:szCs w:val="28"/>
        </w:rPr>
        <w:t xml:space="preserve">Checkliste: Sicherheitsmaßnahmen, um eine zweite </w:t>
      </w:r>
      <w:r w:rsidR="004F40CB">
        <w:rPr>
          <w:rFonts w:cs="Arial"/>
          <w:b/>
          <w:sz w:val="28"/>
          <w:szCs w:val="28"/>
        </w:rPr>
        <w:t>Corona-</w:t>
      </w:r>
      <w:r w:rsidRPr="000A3BEA">
        <w:rPr>
          <w:rFonts w:cs="Arial"/>
          <w:b/>
          <w:sz w:val="28"/>
          <w:szCs w:val="28"/>
        </w:rPr>
        <w:t>Welle im Unternehmen zu verhindern</w:t>
      </w:r>
    </w:p>
    <w:p w:rsidR="0036060E" w:rsidRDefault="0036060E" w:rsidP="00360FBD">
      <w:pPr>
        <w:spacing w:line="312" w:lineRule="auto"/>
        <w:rPr>
          <w:rFonts w:cs="Arial"/>
          <w:b/>
          <w:sz w:val="28"/>
          <w:szCs w:val="28"/>
        </w:rPr>
      </w:pPr>
    </w:p>
    <w:tbl>
      <w:tblPr>
        <w:tblStyle w:val="Tabellenraster1"/>
        <w:tblW w:w="9062" w:type="dxa"/>
        <w:tblLook w:val="04A0" w:firstRow="1" w:lastRow="0" w:firstColumn="1" w:lastColumn="0" w:noHBand="0" w:noVBand="1"/>
      </w:tblPr>
      <w:tblGrid>
        <w:gridCol w:w="7761"/>
        <w:gridCol w:w="1301"/>
      </w:tblGrid>
      <w:tr w:rsidR="008B5F18" w:rsidRPr="003519A7" w:rsidTr="008B5F18">
        <w:tc>
          <w:tcPr>
            <w:tcW w:w="7761" w:type="dxa"/>
            <w:shd w:val="clear" w:color="auto" w:fill="FFE599" w:themeFill="accent4" w:themeFillTint="66"/>
          </w:tcPr>
          <w:p w:rsidR="008B5F18" w:rsidRPr="00DA0674" w:rsidRDefault="008B5F18" w:rsidP="00CF1662">
            <w:pPr>
              <w:rPr>
                <w:b/>
                <w:i/>
              </w:rPr>
            </w:pPr>
            <w:r w:rsidRPr="00DA0674">
              <w:rPr>
                <w:b/>
                <w:i/>
              </w:rPr>
              <w:t>Prüfpunkte</w:t>
            </w:r>
          </w:p>
          <w:p w:rsidR="008B5F18" w:rsidRPr="00DA0674" w:rsidRDefault="008B5F18" w:rsidP="00CF1662">
            <w:pPr>
              <w:rPr>
                <w:b/>
                <w:i/>
              </w:rPr>
            </w:pPr>
          </w:p>
        </w:tc>
        <w:tc>
          <w:tcPr>
            <w:tcW w:w="1301" w:type="dxa"/>
            <w:shd w:val="clear" w:color="auto" w:fill="FFE599" w:themeFill="accent4" w:themeFillTint="66"/>
          </w:tcPr>
          <w:p w:rsidR="008B5F18" w:rsidRPr="00DA0674" w:rsidRDefault="008B5F18" w:rsidP="00CF1662">
            <w:pPr>
              <w:rPr>
                <w:b/>
                <w:i/>
              </w:rPr>
            </w:pPr>
            <w:r w:rsidRPr="00DA0674">
              <w:rPr>
                <w:b/>
                <w:i/>
              </w:rPr>
              <w:t>erledigt?</w:t>
            </w:r>
          </w:p>
        </w:tc>
      </w:tr>
      <w:tr w:rsidR="008B5F18" w:rsidRPr="003519A7" w:rsidTr="008B5F18">
        <w:tc>
          <w:tcPr>
            <w:tcW w:w="7761" w:type="dxa"/>
          </w:tcPr>
          <w:p w:rsidR="008B5F18" w:rsidRPr="00DA0674" w:rsidRDefault="008B5F18" w:rsidP="00CF1662">
            <w:r w:rsidRPr="00DA0674">
              <w:t>Die Gefährdungsbeurteilungen wurden geprüft und da wo nötig aktualisiert?</w:t>
            </w:r>
          </w:p>
          <w:p w:rsidR="008B5F18" w:rsidRPr="00DA0674" w:rsidRDefault="008B5F18" w:rsidP="00CF1662"/>
        </w:tc>
        <w:sdt>
          <w:sdtPr>
            <w:id w:val="2114776733"/>
            <w14:checkbox>
              <w14:checked w14:val="0"/>
              <w14:checkedState w14:val="2612" w14:font="MS Gothic"/>
              <w14:uncheckedState w14:val="2610" w14:font="MS Gothic"/>
            </w14:checkbox>
          </w:sdtPr>
          <w:sdtEndPr/>
          <w:sdtContent>
            <w:tc>
              <w:tcPr>
                <w:tcW w:w="1301" w:type="dxa"/>
              </w:tcPr>
              <w:p w:rsidR="008B5F18" w:rsidRPr="00DA0674" w:rsidRDefault="00593D99" w:rsidP="00CF1662">
                <w:r>
                  <w:rPr>
                    <w:rFonts w:ascii="MS Gothic" w:eastAsia="MS Gothic" w:hAnsi="MS Gothic" w:hint="eastAsia"/>
                  </w:rPr>
                  <w:t>☐</w:t>
                </w:r>
              </w:p>
            </w:tc>
          </w:sdtContent>
        </w:sdt>
      </w:tr>
      <w:tr w:rsidR="008B5F18" w:rsidRPr="003519A7" w:rsidTr="008B5F18">
        <w:tc>
          <w:tcPr>
            <w:tcW w:w="7761" w:type="dxa"/>
          </w:tcPr>
          <w:p w:rsidR="008B5F18" w:rsidRPr="00DA0674" w:rsidRDefault="008B5F18" w:rsidP="00CF1662">
            <w:r w:rsidRPr="00DA0674">
              <w:t>Betriebsanweisungen  sind mit Blick auf Infektions-Vermeidung erstellt?</w:t>
            </w:r>
          </w:p>
          <w:p w:rsidR="008B5F18" w:rsidRPr="00DA0674" w:rsidRDefault="008B5F18" w:rsidP="00CF1662"/>
        </w:tc>
        <w:sdt>
          <w:sdtPr>
            <w:id w:val="-1522009732"/>
            <w14:checkbox>
              <w14:checked w14:val="0"/>
              <w14:checkedState w14:val="2612" w14:font="MS Gothic"/>
              <w14:uncheckedState w14:val="2610" w14:font="MS Gothic"/>
            </w14:checkbox>
          </w:sdtPr>
          <w:sdtEndPr/>
          <w:sdtContent>
            <w:tc>
              <w:tcPr>
                <w:tcW w:w="1301" w:type="dxa"/>
              </w:tcPr>
              <w:p w:rsidR="008B5F18" w:rsidRPr="00DA0674" w:rsidRDefault="00593D99" w:rsidP="00CF1662">
                <w:r>
                  <w:rPr>
                    <w:rFonts w:ascii="MS Gothic" w:eastAsia="MS Gothic" w:hAnsi="MS Gothic" w:hint="eastAsia"/>
                  </w:rPr>
                  <w:t>☐</w:t>
                </w:r>
              </w:p>
            </w:tc>
          </w:sdtContent>
        </w:sdt>
      </w:tr>
      <w:tr w:rsidR="008B5F18" w:rsidRPr="003519A7" w:rsidTr="008B5F18">
        <w:tc>
          <w:tcPr>
            <w:tcW w:w="7761" w:type="dxa"/>
          </w:tcPr>
          <w:p w:rsidR="008B5F18" w:rsidRPr="00DA0674" w:rsidRDefault="008B5F18" w:rsidP="00CF1662">
            <w:r w:rsidRPr="00DA0674">
              <w:t>Es gibt einfache, aber verbindliche Hygienerichtlinien für das Unternehmen?</w:t>
            </w:r>
          </w:p>
          <w:p w:rsidR="008B5F18" w:rsidRPr="00DA0674" w:rsidRDefault="008B5F18" w:rsidP="00CF1662"/>
        </w:tc>
        <w:sdt>
          <w:sdtPr>
            <w:id w:val="-1885165647"/>
            <w14:checkbox>
              <w14:checked w14:val="0"/>
              <w14:checkedState w14:val="2612" w14:font="MS Gothic"/>
              <w14:uncheckedState w14:val="2610" w14:font="MS Gothic"/>
            </w14:checkbox>
          </w:sdtPr>
          <w:sdtEndPr/>
          <w:sdtContent>
            <w:tc>
              <w:tcPr>
                <w:tcW w:w="1301" w:type="dxa"/>
              </w:tcPr>
              <w:p w:rsidR="008B5F18" w:rsidRPr="00DA0674" w:rsidRDefault="00593D99" w:rsidP="00CF1662">
                <w:r>
                  <w:rPr>
                    <w:rFonts w:ascii="MS Gothic" w:eastAsia="MS Gothic" w:hAnsi="MS Gothic" w:hint="eastAsia"/>
                  </w:rPr>
                  <w:t>☐</w:t>
                </w:r>
              </w:p>
            </w:tc>
          </w:sdtContent>
        </w:sdt>
      </w:tr>
      <w:tr w:rsidR="008B5F18" w:rsidRPr="003519A7" w:rsidTr="008B5F18">
        <w:tc>
          <w:tcPr>
            <w:tcW w:w="7761" w:type="dxa"/>
          </w:tcPr>
          <w:p w:rsidR="008B5F18" w:rsidRDefault="008B5F18" w:rsidP="00CF1662">
            <w:r w:rsidRPr="00DA0674">
              <w:t xml:space="preserve">Handdesinfektionsmittel stehen in ausreichender Menge und an geeigneten Räumen </w:t>
            </w:r>
          </w:p>
          <w:p w:rsidR="008B5F18" w:rsidRDefault="008B5F18" w:rsidP="00CF1662">
            <w:r w:rsidRPr="00DA0674">
              <w:t>Toiletten</w:t>
            </w:r>
          </w:p>
          <w:p w:rsidR="008B5F18" w:rsidRDefault="008B5F18" w:rsidP="00CF1662">
            <w:r w:rsidRPr="00DA0674">
              <w:t>Kantine</w:t>
            </w:r>
          </w:p>
          <w:p w:rsidR="008B5F18" w:rsidRDefault="008B5F18" w:rsidP="00CF1662">
            <w:r w:rsidRPr="00DA0674">
              <w:t>Ein- und Ausgänge</w:t>
            </w:r>
          </w:p>
          <w:p w:rsidR="008B5F18" w:rsidRDefault="008B5F18" w:rsidP="00CF1662">
            <w:r>
              <w:t>Kundenbereich</w:t>
            </w:r>
          </w:p>
          <w:p w:rsidR="008B5F18" w:rsidRDefault="008B5F18" w:rsidP="00CF1662">
            <w:r w:rsidRPr="00DA0674">
              <w:t xml:space="preserve">Besprechungsräume etc.) </w:t>
            </w:r>
          </w:p>
          <w:p w:rsidR="008B5F18" w:rsidRPr="00DA0674" w:rsidRDefault="008B5F18" w:rsidP="00CF1662">
            <w:r>
              <w:t>z</w:t>
            </w:r>
            <w:r w:rsidRPr="00DA0674">
              <w:t>ur Verfügung (Kann, kein Muss)</w:t>
            </w:r>
          </w:p>
          <w:p w:rsidR="008B5F18" w:rsidRPr="00DA0674" w:rsidRDefault="008B5F18" w:rsidP="00CF1662"/>
        </w:tc>
        <w:tc>
          <w:tcPr>
            <w:tcW w:w="1301" w:type="dxa"/>
          </w:tcPr>
          <w:p w:rsidR="008B5F18" w:rsidRDefault="008B5F18" w:rsidP="00CF1662"/>
          <w:sdt>
            <w:sdtPr>
              <w:id w:val="110941063"/>
              <w14:checkbox>
                <w14:checked w14:val="0"/>
                <w14:checkedState w14:val="2612" w14:font="MS Gothic"/>
                <w14:uncheckedState w14:val="2610" w14:font="MS Gothic"/>
              </w14:checkbox>
            </w:sdtPr>
            <w:sdtEndPr/>
            <w:sdtContent>
              <w:p w:rsidR="008B5F18" w:rsidRDefault="008B5F18" w:rsidP="00CF1662">
                <w:r>
                  <w:rPr>
                    <w:rFonts w:ascii="MS Gothic" w:eastAsia="MS Gothic" w:hAnsi="MS Gothic" w:hint="eastAsia"/>
                  </w:rPr>
                  <w:t>☐</w:t>
                </w:r>
              </w:p>
            </w:sdtContent>
          </w:sdt>
          <w:sdt>
            <w:sdtPr>
              <w:id w:val="1398168648"/>
              <w14:checkbox>
                <w14:checked w14:val="0"/>
                <w14:checkedState w14:val="2612" w14:font="MS Gothic"/>
                <w14:uncheckedState w14:val="2610" w14:font="MS Gothic"/>
              </w14:checkbox>
            </w:sdtPr>
            <w:sdtEndPr/>
            <w:sdtContent>
              <w:p w:rsidR="008B5F18" w:rsidRDefault="008B5F18" w:rsidP="00CF1662">
                <w:r>
                  <w:rPr>
                    <w:rFonts w:ascii="MS Gothic" w:eastAsia="MS Gothic" w:hAnsi="MS Gothic" w:hint="eastAsia"/>
                  </w:rPr>
                  <w:t>☐</w:t>
                </w:r>
              </w:p>
            </w:sdtContent>
          </w:sdt>
          <w:sdt>
            <w:sdtPr>
              <w:id w:val="-2065864940"/>
              <w14:checkbox>
                <w14:checked w14:val="0"/>
                <w14:checkedState w14:val="2612" w14:font="MS Gothic"/>
                <w14:uncheckedState w14:val="2610" w14:font="MS Gothic"/>
              </w14:checkbox>
            </w:sdtPr>
            <w:sdtEndPr/>
            <w:sdtContent>
              <w:p w:rsidR="008B5F18" w:rsidRDefault="008B5F18" w:rsidP="00CF1662">
                <w:r>
                  <w:rPr>
                    <w:rFonts w:ascii="MS Gothic" w:eastAsia="MS Gothic" w:hAnsi="MS Gothic" w:hint="eastAsia"/>
                  </w:rPr>
                  <w:t>☐</w:t>
                </w:r>
              </w:p>
            </w:sdtContent>
          </w:sdt>
          <w:sdt>
            <w:sdtPr>
              <w:id w:val="-928569194"/>
              <w14:checkbox>
                <w14:checked w14:val="0"/>
                <w14:checkedState w14:val="2612" w14:font="MS Gothic"/>
                <w14:uncheckedState w14:val="2610" w14:font="MS Gothic"/>
              </w14:checkbox>
            </w:sdtPr>
            <w:sdtEndPr/>
            <w:sdtContent>
              <w:p w:rsidR="008B5F18" w:rsidRDefault="008B5F18" w:rsidP="00CF1662">
                <w:r>
                  <w:rPr>
                    <w:rFonts w:ascii="MS Gothic" w:eastAsia="MS Gothic" w:hAnsi="MS Gothic" w:hint="eastAsia"/>
                  </w:rPr>
                  <w:t>☐</w:t>
                </w:r>
              </w:p>
            </w:sdtContent>
          </w:sdt>
          <w:sdt>
            <w:sdtPr>
              <w:id w:val="1422448462"/>
              <w14:checkbox>
                <w14:checked w14:val="0"/>
                <w14:checkedState w14:val="2612" w14:font="MS Gothic"/>
                <w14:uncheckedState w14:val="2610" w14:font="MS Gothic"/>
              </w14:checkbox>
            </w:sdtPr>
            <w:sdtEndPr/>
            <w:sdtContent>
              <w:p w:rsidR="008B5F18" w:rsidRDefault="008B5F18" w:rsidP="00CF1662">
                <w:r>
                  <w:rPr>
                    <w:rFonts w:ascii="MS Gothic" w:eastAsia="MS Gothic" w:hAnsi="MS Gothic" w:hint="eastAsia"/>
                  </w:rPr>
                  <w:t>☐</w:t>
                </w:r>
              </w:p>
            </w:sdtContent>
          </w:sdt>
          <w:sdt>
            <w:sdtPr>
              <w:id w:val="699361270"/>
              <w14:checkbox>
                <w14:checked w14:val="0"/>
                <w14:checkedState w14:val="2612" w14:font="MS Gothic"/>
                <w14:uncheckedState w14:val="2610" w14:font="MS Gothic"/>
              </w14:checkbox>
            </w:sdtPr>
            <w:sdtEndPr/>
            <w:sdtContent>
              <w:p w:rsidR="008B5F18" w:rsidRDefault="008B5F18" w:rsidP="00CF1662">
                <w:r>
                  <w:rPr>
                    <w:rFonts w:ascii="MS Gothic" w:eastAsia="MS Gothic" w:hAnsi="MS Gothic" w:hint="eastAsia"/>
                  </w:rPr>
                  <w:t>☐</w:t>
                </w:r>
              </w:p>
            </w:sdtContent>
          </w:sdt>
          <w:p w:rsidR="008B5F18" w:rsidRPr="00DA0674" w:rsidRDefault="008B5F18" w:rsidP="00CF1662"/>
        </w:tc>
      </w:tr>
      <w:tr w:rsidR="008B5F18" w:rsidRPr="003519A7" w:rsidTr="008B5F18">
        <w:tc>
          <w:tcPr>
            <w:tcW w:w="7761" w:type="dxa"/>
          </w:tcPr>
          <w:p w:rsidR="008B5F18" w:rsidRPr="00DA0674" w:rsidRDefault="008B5F18" w:rsidP="00CF1662">
            <w:r w:rsidRPr="00DA0674">
              <w:t>Die Beschäftigten wurden unterweisen.</w:t>
            </w:r>
          </w:p>
          <w:p w:rsidR="008B5F18" w:rsidRPr="00DA0674" w:rsidRDefault="008B5F18" w:rsidP="00CF1662"/>
        </w:tc>
        <w:sdt>
          <w:sdtPr>
            <w:id w:val="1293565621"/>
            <w14:checkbox>
              <w14:checked w14:val="0"/>
              <w14:checkedState w14:val="2612" w14:font="MS Gothic"/>
              <w14:uncheckedState w14:val="2610" w14:font="MS Gothic"/>
            </w14:checkbox>
          </w:sdtPr>
          <w:sdtEndPr/>
          <w:sdtContent>
            <w:tc>
              <w:tcPr>
                <w:tcW w:w="1301" w:type="dxa"/>
              </w:tcPr>
              <w:p w:rsidR="008B5F18" w:rsidRPr="00DA0674" w:rsidRDefault="008B5F18" w:rsidP="00CF1662">
                <w:r>
                  <w:rPr>
                    <w:rFonts w:ascii="MS Gothic" w:eastAsia="MS Gothic" w:hAnsi="MS Gothic" w:hint="eastAsia"/>
                  </w:rPr>
                  <w:t>☐</w:t>
                </w:r>
              </w:p>
            </w:tc>
          </w:sdtContent>
        </w:sdt>
      </w:tr>
      <w:tr w:rsidR="008B5F18" w:rsidRPr="003519A7" w:rsidTr="008B5F18">
        <w:tc>
          <w:tcPr>
            <w:tcW w:w="7761" w:type="dxa"/>
          </w:tcPr>
          <w:p w:rsidR="008B5F18" w:rsidRPr="00DA0674" w:rsidRDefault="008B5F18" w:rsidP="00CF1662">
            <w:r w:rsidRPr="00DA0674">
              <w:t>Bei Verstößen oder sich einschleichenden Nachlässigkeiten werden Unterweisungen unverzüglich wiederholt.</w:t>
            </w:r>
          </w:p>
          <w:p w:rsidR="008B5F18" w:rsidRPr="00DA0674" w:rsidRDefault="008B5F18" w:rsidP="00CF1662"/>
        </w:tc>
        <w:sdt>
          <w:sdtPr>
            <w:id w:val="728967465"/>
            <w14:checkbox>
              <w14:checked w14:val="0"/>
              <w14:checkedState w14:val="2612" w14:font="MS Gothic"/>
              <w14:uncheckedState w14:val="2610" w14:font="MS Gothic"/>
            </w14:checkbox>
          </w:sdtPr>
          <w:sdtEndPr/>
          <w:sdtContent>
            <w:tc>
              <w:tcPr>
                <w:tcW w:w="1301" w:type="dxa"/>
              </w:tcPr>
              <w:p w:rsidR="008B5F18" w:rsidRPr="00DA0674" w:rsidRDefault="008B5F18" w:rsidP="00CF1662">
                <w:r>
                  <w:rPr>
                    <w:rFonts w:ascii="MS Gothic" w:eastAsia="MS Gothic" w:hAnsi="MS Gothic" w:hint="eastAsia"/>
                  </w:rPr>
                  <w:t>☐</w:t>
                </w:r>
              </w:p>
            </w:tc>
          </w:sdtContent>
        </w:sdt>
      </w:tr>
      <w:tr w:rsidR="008B5F18" w:rsidRPr="003519A7" w:rsidTr="008B5F18">
        <w:tc>
          <w:tcPr>
            <w:tcW w:w="7761" w:type="dxa"/>
          </w:tcPr>
          <w:p w:rsidR="008B5F18" w:rsidRDefault="008B5F18" w:rsidP="00CF1662">
            <w:r w:rsidRPr="00DA0674">
              <w:t xml:space="preserve">Die Beschäftigten wurden daran erinnert, die Räume regelmäßig Stoß zu lüften, da dies eine wirksame und dazu noch kostenlose Sofortmaßnahme mit enorm positiver Auswirkung ist. </w:t>
            </w:r>
          </w:p>
          <w:p w:rsidR="008B5F18" w:rsidRDefault="008B5F18" w:rsidP="00CF1662"/>
          <w:p w:rsidR="008B5F18" w:rsidRPr="00DA0674" w:rsidRDefault="008B5F18" w:rsidP="00CF1662">
            <w:r w:rsidRPr="008B5F18">
              <w:rPr>
                <w:b/>
              </w:rPr>
              <w:t>Aber</w:t>
            </w:r>
            <w:r w:rsidRPr="00DA0674">
              <w:t xml:space="preserve">: Bei Lüftungsanlagen, die frische Luft zuführen und verbrauchte Luft auswerfen, ist der Luftaustausch oft höher als durch Stoßlüften- </w:t>
            </w:r>
          </w:p>
          <w:p w:rsidR="008B5F18" w:rsidRPr="00DA0674" w:rsidRDefault="008B5F18" w:rsidP="00CF1662"/>
        </w:tc>
        <w:sdt>
          <w:sdtPr>
            <w:id w:val="1399632538"/>
            <w14:checkbox>
              <w14:checked w14:val="0"/>
              <w14:checkedState w14:val="2612" w14:font="MS Gothic"/>
              <w14:uncheckedState w14:val="2610" w14:font="MS Gothic"/>
            </w14:checkbox>
          </w:sdtPr>
          <w:sdtEndPr/>
          <w:sdtContent>
            <w:tc>
              <w:tcPr>
                <w:tcW w:w="1301" w:type="dxa"/>
              </w:tcPr>
              <w:p w:rsidR="008B5F18" w:rsidRPr="00DA0674" w:rsidRDefault="008B5F18" w:rsidP="00CF1662">
                <w:r>
                  <w:rPr>
                    <w:rFonts w:ascii="MS Gothic" w:eastAsia="MS Gothic" w:hAnsi="MS Gothic" w:hint="eastAsia"/>
                  </w:rPr>
                  <w:t>☐</w:t>
                </w:r>
              </w:p>
            </w:tc>
          </w:sdtContent>
        </w:sdt>
      </w:tr>
      <w:tr w:rsidR="008B5F18" w:rsidRPr="003519A7" w:rsidTr="008B5F18">
        <w:tc>
          <w:tcPr>
            <w:tcW w:w="7761" w:type="dxa"/>
          </w:tcPr>
          <w:p w:rsidR="008B5F18" w:rsidRPr="00DA0674" w:rsidRDefault="008B5F18" w:rsidP="00CF1662">
            <w:r w:rsidRPr="00DA0674">
              <w:t xml:space="preserve">Arbeitsflächen, Türklinken, Telefone und Tastaturen werden regelmäßig mit Desinfektionsmitteln gereinigt? </w:t>
            </w:r>
          </w:p>
          <w:p w:rsidR="008B5F18" w:rsidRPr="00DA0674" w:rsidRDefault="008B5F18" w:rsidP="00CF1662"/>
        </w:tc>
        <w:sdt>
          <w:sdtPr>
            <w:id w:val="1240516843"/>
            <w14:checkbox>
              <w14:checked w14:val="0"/>
              <w14:checkedState w14:val="2612" w14:font="MS Gothic"/>
              <w14:uncheckedState w14:val="2610" w14:font="MS Gothic"/>
            </w14:checkbox>
          </w:sdtPr>
          <w:sdtEndPr/>
          <w:sdtContent>
            <w:tc>
              <w:tcPr>
                <w:tcW w:w="1301" w:type="dxa"/>
              </w:tcPr>
              <w:p w:rsidR="008B5F18" w:rsidRPr="00DA0674" w:rsidRDefault="008B5F18" w:rsidP="00CF1662">
                <w:r>
                  <w:rPr>
                    <w:rFonts w:ascii="MS Gothic" w:eastAsia="MS Gothic" w:hAnsi="MS Gothic" w:hint="eastAsia"/>
                  </w:rPr>
                  <w:t>☐</w:t>
                </w:r>
              </w:p>
            </w:tc>
          </w:sdtContent>
        </w:sdt>
      </w:tr>
      <w:tr w:rsidR="008B5F18" w:rsidRPr="003519A7" w:rsidTr="008B5F18">
        <w:tc>
          <w:tcPr>
            <w:tcW w:w="7761" w:type="dxa"/>
          </w:tcPr>
          <w:p w:rsidR="008B5F18" w:rsidRDefault="008B5F18" w:rsidP="00CF1662">
            <w:r w:rsidRPr="00DA0674">
              <w:t>Wenn Sie im Gesundheitswesen tätig sind: Wurden ausreichend Desinfektionsmittel</w:t>
            </w:r>
          </w:p>
          <w:p w:rsidR="008B5F18" w:rsidRDefault="008B5F18" w:rsidP="00CF1662">
            <w:r>
              <w:t>Einmalhandschuhe</w:t>
            </w:r>
          </w:p>
          <w:p w:rsidR="008B5F18" w:rsidRDefault="008B5F18" w:rsidP="00CF1662">
            <w:r w:rsidRPr="00DA0674">
              <w:t xml:space="preserve">Atemschutzmasken </w:t>
            </w:r>
          </w:p>
          <w:p w:rsidR="008B5F18" w:rsidRPr="003519A7" w:rsidRDefault="008B5F18" w:rsidP="00CF1662">
            <w:r w:rsidRPr="00DA0674">
              <w:t>bevorratet?</w:t>
            </w:r>
          </w:p>
          <w:p w:rsidR="008B5F18" w:rsidRPr="003519A7" w:rsidRDefault="008B5F18" w:rsidP="00CF1662"/>
        </w:tc>
        <w:tc>
          <w:tcPr>
            <w:tcW w:w="1301" w:type="dxa"/>
          </w:tcPr>
          <w:p w:rsidR="008B5F18" w:rsidRDefault="008B5F18" w:rsidP="00CF1662"/>
          <w:sdt>
            <w:sdtPr>
              <w:id w:val="-251973844"/>
              <w14:checkbox>
                <w14:checked w14:val="0"/>
                <w14:checkedState w14:val="2612" w14:font="MS Gothic"/>
                <w14:uncheckedState w14:val="2610" w14:font="MS Gothic"/>
              </w14:checkbox>
            </w:sdtPr>
            <w:sdtEndPr/>
            <w:sdtContent>
              <w:p w:rsidR="008B5F18" w:rsidRDefault="008B5F18" w:rsidP="00CF1662">
                <w:r>
                  <w:rPr>
                    <w:rFonts w:ascii="MS Gothic" w:eastAsia="MS Gothic" w:hAnsi="MS Gothic" w:hint="eastAsia"/>
                  </w:rPr>
                  <w:t>☐</w:t>
                </w:r>
              </w:p>
            </w:sdtContent>
          </w:sdt>
          <w:sdt>
            <w:sdtPr>
              <w:id w:val="-237944376"/>
              <w14:checkbox>
                <w14:checked w14:val="0"/>
                <w14:checkedState w14:val="2612" w14:font="MS Gothic"/>
                <w14:uncheckedState w14:val="2610" w14:font="MS Gothic"/>
              </w14:checkbox>
            </w:sdtPr>
            <w:sdtEndPr/>
            <w:sdtContent>
              <w:p w:rsidR="008B5F18" w:rsidRDefault="008B5F18" w:rsidP="00CF1662">
                <w:r>
                  <w:rPr>
                    <w:rFonts w:ascii="MS Gothic" w:eastAsia="MS Gothic" w:hAnsi="MS Gothic" w:hint="eastAsia"/>
                  </w:rPr>
                  <w:t>☐</w:t>
                </w:r>
              </w:p>
            </w:sdtContent>
          </w:sdt>
          <w:sdt>
            <w:sdtPr>
              <w:id w:val="-378244244"/>
              <w14:checkbox>
                <w14:checked w14:val="0"/>
                <w14:checkedState w14:val="2612" w14:font="MS Gothic"/>
                <w14:uncheckedState w14:val="2610" w14:font="MS Gothic"/>
              </w14:checkbox>
            </w:sdtPr>
            <w:sdtEndPr/>
            <w:sdtContent>
              <w:p w:rsidR="008B5F18" w:rsidRDefault="008B5F18" w:rsidP="00CF1662">
                <w:r>
                  <w:rPr>
                    <w:rFonts w:ascii="MS Gothic" w:eastAsia="MS Gothic" w:hAnsi="MS Gothic" w:hint="eastAsia"/>
                  </w:rPr>
                  <w:t>☐</w:t>
                </w:r>
              </w:p>
            </w:sdtContent>
          </w:sdt>
          <w:p w:rsidR="008B5F18" w:rsidRPr="003519A7" w:rsidRDefault="008B5F18" w:rsidP="00CF1662"/>
        </w:tc>
      </w:tr>
    </w:tbl>
    <w:p w:rsidR="00623F23" w:rsidRDefault="00623F23" w:rsidP="0083700A">
      <w:pPr>
        <w:shd w:val="clear" w:color="auto" w:fill="FFFFFF"/>
        <w:spacing w:after="450"/>
        <w:rPr>
          <w:rFonts w:ascii="Arial" w:eastAsia="Times New Roman" w:hAnsi="Arial" w:cs="Arial"/>
          <w:color w:val="313131"/>
          <w:lang w:eastAsia="de-DE"/>
        </w:rPr>
      </w:pPr>
    </w:p>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593D99">
        <w:rPr>
          <w:rFonts w:ascii="Arial" w:eastAsia="Times New Roman" w:hAnsi="Arial" w:cs="Arial"/>
          <w:color w:val="868686"/>
          <w:sz w:val="13"/>
          <w:szCs w:val="13"/>
          <w:lang w:eastAsia="de-DE"/>
        </w:rPr>
        <w:t>13/20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74C1" w:rsidRDefault="00D074C1" w:rsidP="00BF7674">
      <w:r>
        <w:separator/>
      </w:r>
    </w:p>
  </w:endnote>
  <w:endnote w:type="continuationSeparator" w:id="0">
    <w:p w:rsidR="00D074C1" w:rsidRDefault="00D074C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74C1" w:rsidRDefault="00D074C1" w:rsidP="00BF7674">
      <w:r>
        <w:separator/>
      </w:r>
    </w:p>
  </w:footnote>
  <w:footnote w:type="continuationSeparator" w:id="0">
    <w:p w:rsidR="00D074C1" w:rsidRDefault="00D074C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3BEA"/>
    <w:rsid w:val="000E3D16"/>
    <w:rsid w:val="000F3127"/>
    <w:rsid w:val="00100868"/>
    <w:rsid w:val="00103B59"/>
    <w:rsid w:val="001C2565"/>
    <w:rsid w:val="001C621B"/>
    <w:rsid w:val="001F73CB"/>
    <w:rsid w:val="0026125B"/>
    <w:rsid w:val="00262D72"/>
    <w:rsid w:val="0027214A"/>
    <w:rsid w:val="00293F28"/>
    <w:rsid w:val="002974E8"/>
    <w:rsid w:val="002C7374"/>
    <w:rsid w:val="002D164E"/>
    <w:rsid w:val="002E7CB4"/>
    <w:rsid w:val="00335A73"/>
    <w:rsid w:val="0036060E"/>
    <w:rsid w:val="00360FBD"/>
    <w:rsid w:val="00364C3F"/>
    <w:rsid w:val="003751EA"/>
    <w:rsid w:val="003B1FF0"/>
    <w:rsid w:val="004F40CB"/>
    <w:rsid w:val="0055216A"/>
    <w:rsid w:val="00570CA4"/>
    <w:rsid w:val="00593D99"/>
    <w:rsid w:val="005A476B"/>
    <w:rsid w:val="005A7E89"/>
    <w:rsid w:val="005B68DD"/>
    <w:rsid w:val="00623F23"/>
    <w:rsid w:val="00635B45"/>
    <w:rsid w:val="00690E96"/>
    <w:rsid w:val="006B2835"/>
    <w:rsid w:val="006C2A68"/>
    <w:rsid w:val="006E2CE3"/>
    <w:rsid w:val="00793559"/>
    <w:rsid w:val="007D56A9"/>
    <w:rsid w:val="007E6A90"/>
    <w:rsid w:val="0083700A"/>
    <w:rsid w:val="008B5F18"/>
    <w:rsid w:val="008E4ECA"/>
    <w:rsid w:val="00A7295C"/>
    <w:rsid w:val="00B27DE9"/>
    <w:rsid w:val="00B33710"/>
    <w:rsid w:val="00B56900"/>
    <w:rsid w:val="00B7718B"/>
    <w:rsid w:val="00BF10D8"/>
    <w:rsid w:val="00BF7674"/>
    <w:rsid w:val="00C73D49"/>
    <w:rsid w:val="00D074C1"/>
    <w:rsid w:val="00D36176"/>
    <w:rsid w:val="00D4558A"/>
    <w:rsid w:val="00D45E3D"/>
    <w:rsid w:val="00D6435E"/>
    <w:rsid w:val="00D71A15"/>
    <w:rsid w:val="00D91C28"/>
    <w:rsid w:val="00E60277"/>
    <w:rsid w:val="00E652B0"/>
    <w:rsid w:val="00E65B22"/>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A76E"/>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8B2F-F8B1-412C-8116-6AA0A8CE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2020-06-18T08:21:00Z</dcterms:created>
  <dcterms:modified xsi:type="dcterms:W3CDTF">2020-06-18T08:21:00Z</dcterms:modified>
</cp:coreProperties>
</file>