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45C" w:rsidRDefault="0032245C" w:rsidP="00360FBD">
      <w:pPr>
        <w:spacing w:line="312" w:lineRule="auto"/>
        <w:rPr>
          <w:rFonts w:cs="Arial"/>
          <w:b/>
          <w:sz w:val="28"/>
          <w:szCs w:val="28"/>
        </w:rPr>
      </w:pPr>
      <w:r w:rsidRPr="0032245C">
        <w:rPr>
          <w:rFonts w:cs="Arial"/>
          <w:b/>
          <w:sz w:val="28"/>
          <w:szCs w:val="28"/>
        </w:rPr>
        <w:t>Checkliste: Diese 10 Maßnahmen sind der beste Schutz vor Elektrobränden</w:t>
      </w:r>
    </w:p>
    <w:p w:rsidR="00A619AF" w:rsidRDefault="00A619AF" w:rsidP="00360FBD">
      <w:pPr>
        <w:spacing w:line="312" w:lineRule="auto"/>
        <w:rPr>
          <w:rFonts w:cs="Arial"/>
          <w:b/>
          <w:sz w:val="28"/>
          <w:szCs w:val="28"/>
        </w:rPr>
      </w:pPr>
    </w:p>
    <w:tbl>
      <w:tblPr>
        <w:tblStyle w:val="Tabellenraster1"/>
        <w:tblW w:w="9063" w:type="dxa"/>
        <w:tblLook w:val="04A0" w:firstRow="1" w:lastRow="0" w:firstColumn="1" w:lastColumn="0" w:noHBand="0" w:noVBand="1"/>
      </w:tblPr>
      <w:tblGrid>
        <w:gridCol w:w="7761"/>
        <w:gridCol w:w="1302"/>
      </w:tblGrid>
      <w:tr w:rsidR="0032245C" w:rsidRPr="003519A7" w:rsidTr="0032245C">
        <w:tc>
          <w:tcPr>
            <w:tcW w:w="7761" w:type="dxa"/>
          </w:tcPr>
          <w:p w:rsidR="0032245C" w:rsidRPr="003519A7" w:rsidRDefault="0032245C" w:rsidP="00CF1662">
            <w:r w:rsidRPr="003519A7">
              <w:t>Schadhafte, defekte Leitungen und augenscheinliche Mängel an Leitungen, Steckdosen, Steckern und Schaltern werden sofort durch eine Elektrofachkraft repariert oder ersetzt.</w:t>
            </w:r>
          </w:p>
          <w:p w:rsidR="0032245C" w:rsidRPr="003519A7" w:rsidRDefault="0032245C" w:rsidP="00CF1662"/>
        </w:tc>
        <w:sdt>
          <w:sdtPr>
            <w:id w:val="1452745375"/>
            <w14:checkbox>
              <w14:checked w14:val="0"/>
              <w14:checkedState w14:val="2612" w14:font="MS Gothic"/>
              <w14:uncheckedState w14:val="2610" w14:font="MS Gothic"/>
            </w14:checkbox>
          </w:sdtPr>
          <w:sdtEndPr/>
          <w:sdtContent>
            <w:tc>
              <w:tcPr>
                <w:tcW w:w="1302" w:type="dxa"/>
              </w:tcPr>
              <w:p w:rsidR="0032245C" w:rsidRPr="003519A7" w:rsidRDefault="0032245C" w:rsidP="00CF1662">
                <w:r>
                  <w:rPr>
                    <w:rFonts w:ascii="MS Gothic" w:eastAsia="MS Gothic" w:hAnsi="MS Gothic" w:hint="eastAsia"/>
                  </w:rPr>
                  <w:t>☐</w:t>
                </w:r>
              </w:p>
            </w:tc>
          </w:sdtContent>
        </w:sdt>
      </w:tr>
      <w:tr w:rsidR="0032245C" w:rsidRPr="003519A7" w:rsidTr="0032245C">
        <w:tc>
          <w:tcPr>
            <w:tcW w:w="7761" w:type="dxa"/>
          </w:tcPr>
          <w:p w:rsidR="0032245C" w:rsidRPr="003519A7" w:rsidRDefault="0032245C" w:rsidP="00CF1662">
            <w:r w:rsidRPr="003519A7">
              <w:t xml:space="preserve">Nicht mehr als 3 Geräte mit hoher Leistung an einer Steckdose, </w:t>
            </w:r>
          </w:p>
          <w:p w:rsidR="0032245C" w:rsidRPr="003519A7" w:rsidRDefault="0032245C" w:rsidP="00CF1662"/>
        </w:tc>
        <w:sdt>
          <w:sdtPr>
            <w:id w:val="-2030090894"/>
            <w14:checkbox>
              <w14:checked w14:val="0"/>
              <w14:checkedState w14:val="2612" w14:font="MS Gothic"/>
              <w14:uncheckedState w14:val="2610" w14:font="MS Gothic"/>
            </w14:checkbox>
          </w:sdtPr>
          <w:sdtEndPr/>
          <w:sdtContent>
            <w:tc>
              <w:tcPr>
                <w:tcW w:w="1302" w:type="dxa"/>
              </w:tcPr>
              <w:p w:rsidR="0032245C" w:rsidRPr="003519A7" w:rsidRDefault="0032245C" w:rsidP="00CF1662">
                <w:r>
                  <w:rPr>
                    <w:rFonts w:ascii="MS Gothic" w:eastAsia="MS Gothic" w:hAnsi="MS Gothic" w:hint="eastAsia"/>
                  </w:rPr>
                  <w:t>☐</w:t>
                </w:r>
              </w:p>
            </w:tc>
          </w:sdtContent>
        </w:sdt>
      </w:tr>
      <w:tr w:rsidR="0032245C" w:rsidRPr="003519A7" w:rsidTr="0032245C">
        <w:tc>
          <w:tcPr>
            <w:tcW w:w="7761" w:type="dxa"/>
          </w:tcPr>
          <w:p w:rsidR="0032245C" w:rsidRPr="003519A7" w:rsidRDefault="0032245C" w:rsidP="00CF1662">
            <w:r w:rsidRPr="003519A7">
              <w:t>Mehrfachsteckdosen werden nicht hintereinander geschaltet und enthalten eine eigene Sicherung.</w:t>
            </w:r>
          </w:p>
          <w:p w:rsidR="0032245C" w:rsidRPr="003519A7" w:rsidRDefault="0032245C" w:rsidP="00CF1662"/>
        </w:tc>
        <w:sdt>
          <w:sdtPr>
            <w:id w:val="-2129855181"/>
            <w14:checkbox>
              <w14:checked w14:val="0"/>
              <w14:checkedState w14:val="2612" w14:font="MS Gothic"/>
              <w14:uncheckedState w14:val="2610" w14:font="MS Gothic"/>
            </w14:checkbox>
          </w:sdtPr>
          <w:sdtEndPr/>
          <w:sdtContent>
            <w:tc>
              <w:tcPr>
                <w:tcW w:w="1302" w:type="dxa"/>
              </w:tcPr>
              <w:p w:rsidR="0032245C" w:rsidRPr="003519A7" w:rsidRDefault="0032245C" w:rsidP="00CF1662">
                <w:r>
                  <w:rPr>
                    <w:rFonts w:ascii="MS Gothic" w:eastAsia="MS Gothic" w:hAnsi="MS Gothic" w:hint="eastAsia"/>
                  </w:rPr>
                  <w:t>☐</w:t>
                </w:r>
              </w:p>
            </w:tc>
          </w:sdtContent>
        </w:sdt>
      </w:tr>
      <w:tr w:rsidR="0032245C" w:rsidRPr="003519A7" w:rsidTr="0032245C">
        <w:tc>
          <w:tcPr>
            <w:tcW w:w="7761" w:type="dxa"/>
          </w:tcPr>
          <w:p w:rsidR="0032245C" w:rsidRPr="003519A7" w:rsidRDefault="0032245C" w:rsidP="00CF1662">
            <w:r w:rsidRPr="003519A7">
              <w:t xml:space="preserve">Kabel und Leitungen sind an den Abgängen der Verteiler befestigt. </w:t>
            </w:r>
          </w:p>
          <w:p w:rsidR="0032245C" w:rsidRPr="003519A7" w:rsidRDefault="0032245C" w:rsidP="00CF1662"/>
        </w:tc>
        <w:sdt>
          <w:sdtPr>
            <w:id w:val="-285971043"/>
            <w14:checkbox>
              <w14:checked w14:val="0"/>
              <w14:checkedState w14:val="2612" w14:font="MS Gothic"/>
              <w14:uncheckedState w14:val="2610" w14:font="MS Gothic"/>
            </w14:checkbox>
          </w:sdtPr>
          <w:sdtEndPr/>
          <w:sdtContent>
            <w:tc>
              <w:tcPr>
                <w:tcW w:w="1302" w:type="dxa"/>
              </w:tcPr>
              <w:p w:rsidR="0032245C" w:rsidRPr="003519A7" w:rsidRDefault="0032245C" w:rsidP="00CF1662">
                <w:r>
                  <w:rPr>
                    <w:rFonts w:ascii="MS Gothic" w:eastAsia="MS Gothic" w:hAnsi="MS Gothic" w:hint="eastAsia"/>
                  </w:rPr>
                  <w:t>☐</w:t>
                </w:r>
              </w:p>
            </w:tc>
          </w:sdtContent>
        </w:sdt>
      </w:tr>
      <w:tr w:rsidR="0032245C" w:rsidRPr="003519A7" w:rsidTr="0032245C">
        <w:tc>
          <w:tcPr>
            <w:tcW w:w="7761" w:type="dxa"/>
          </w:tcPr>
          <w:p w:rsidR="0032245C" w:rsidRPr="003519A7" w:rsidRDefault="0032245C" w:rsidP="00CF1662">
            <w:r w:rsidRPr="003519A7">
              <w:t>Es werden keine Abzweigstecker oder Steckvorrichtungen verwendet, die in Lampenfassungen eingesetzt werden können.</w:t>
            </w:r>
          </w:p>
          <w:p w:rsidR="0032245C" w:rsidRPr="003519A7" w:rsidRDefault="0032245C" w:rsidP="00CF1662"/>
        </w:tc>
        <w:sdt>
          <w:sdtPr>
            <w:id w:val="-2036342086"/>
            <w14:checkbox>
              <w14:checked w14:val="0"/>
              <w14:checkedState w14:val="2612" w14:font="MS Gothic"/>
              <w14:uncheckedState w14:val="2610" w14:font="MS Gothic"/>
            </w14:checkbox>
          </w:sdtPr>
          <w:sdtEndPr/>
          <w:sdtContent>
            <w:tc>
              <w:tcPr>
                <w:tcW w:w="1302" w:type="dxa"/>
              </w:tcPr>
              <w:p w:rsidR="0032245C" w:rsidRPr="003519A7" w:rsidRDefault="0032245C" w:rsidP="00CF1662">
                <w:r>
                  <w:rPr>
                    <w:rFonts w:ascii="MS Gothic" w:eastAsia="MS Gothic" w:hAnsi="MS Gothic" w:hint="eastAsia"/>
                  </w:rPr>
                  <w:t>☐</w:t>
                </w:r>
              </w:p>
            </w:tc>
          </w:sdtContent>
        </w:sdt>
      </w:tr>
      <w:tr w:rsidR="0032245C" w:rsidRPr="003519A7" w:rsidTr="0032245C">
        <w:tc>
          <w:tcPr>
            <w:tcW w:w="7761" w:type="dxa"/>
          </w:tcPr>
          <w:p w:rsidR="0032245C" w:rsidRPr="003519A7" w:rsidRDefault="0032245C" w:rsidP="00CF1662">
            <w:r w:rsidRPr="003519A7">
              <w:t xml:space="preserve">Kabel und Leitungen werden nicht dem direkten Sonnenlicht ausgesetzt. </w:t>
            </w:r>
          </w:p>
          <w:p w:rsidR="0032245C" w:rsidRPr="003519A7" w:rsidRDefault="0032245C" w:rsidP="00CF1662"/>
        </w:tc>
        <w:sdt>
          <w:sdtPr>
            <w:id w:val="1599983259"/>
            <w14:checkbox>
              <w14:checked w14:val="0"/>
              <w14:checkedState w14:val="2612" w14:font="MS Gothic"/>
              <w14:uncheckedState w14:val="2610" w14:font="MS Gothic"/>
            </w14:checkbox>
          </w:sdtPr>
          <w:sdtEndPr/>
          <w:sdtContent>
            <w:tc>
              <w:tcPr>
                <w:tcW w:w="1302" w:type="dxa"/>
              </w:tcPr>
              <w:p w:rsidR="0032245C" w:rsidRPr="003519A7" w:rsidRDefault="0032245C" w:rsidP="00CF1662">
                <w:r>
                  <w:rPr>
                    <w:rFonts w:ascii="MS Gothic" w:eastAsia="MS Gothic" w:hAnsi="MS Gothic" w:hint="eastAsia"/>
                  </w:rPr>
                  <w:t>☐</w:t>
                </w:r>
              </w:p>
            </w:tc>
          </w:sdtContent>
        </w:sdt>
      </w:tr>
      <w:tr w:rsidR="0032245C" w:rsidRPr="003519A7" w:rsidTr="0032245C">
        <w:tc>
          <w:tcPr>
            <w:tcW w:w="7761" w:type="dxa"/>
          </w:tcPr>
          <w:p w:rsidR="0032245C" w:rsidRPr="003519A7" w:rsidRDefault="0032245C" w:rsidP="00CF1662">
            <w:r w:rsidRPr="003519A7">
              <w:t>Quetschungen und Knickstellen in Kabeln werden vermieden.</w:t>
            </w:r>
          </w:p>
          <w:p w:rsidR="0032245C" w:rsidRPr="003519A7" w:rsidRDefault="0032245C" w:rsidP="00CF1662"/>
        </w:tc>
        <w:sdt>
          <w:sdtPr>
            <w:id w:val="2051646956"/>
            <w14:checkbox>
              <w14:checked w14:val="0"/>
              <w14:checkedState w14:val="2612" w14:font="MS Gothic"/>
              <w14:uncheckedState w14:val="2610" w14:font="MS Gothic"/>
            </w14:checkbox>
          </w:sdtPr>
          <w:sdtEndPr/>
          <w:sdtContent>
            <w:tc>
              <w:tcPr>
                <w:tcW w:w="1302" w:type="dxa"/>
              </w:tcPr>
              <w:p w:rsidR="0032245C" w:rsidRPr="003519A7" w:rsidRDefault="0032245C" w:rsidP="00CF1662">
                <w:r>
                  <w:rPr>
                    <w:rFonts w:ascii="MS Gothic" w:eastAsia="MS Gothic" w:hAnsi="MS Gothic" w:hint="eastAsia"/>
                  </w:rPr>
                  <w:t>☐</w:t>
                </w:r>
              </w:p>
            </w:tc>
          </w:sdtContent>
        </w:sdt>
      </w:tr>
      <w:tr w:rsidR="0032245C" w:rsidRPr="003519A7" w:rsidTr="0032245C">
        <w:tc>
          <w:tcPr>
            <w:tcW w:w="7761" w:type="dxa"/>
          </w:tcPr>
          <w:p w:rsidR="0032245C" w:rsidRPr="003519A7" w:rsidRDefault="0032245C" w:rsidP="00CF1662">
            <w:r w:rsidRPr="003519A7">
              <w:t>Ebenso Kabelsalat und Kabelknäuel.</w:t>
            </w:r>
          </w:p>
          <w:p w:rsidR="0032245C" w:rsidRPr="003519A7" w:rsidRDefault="0032245C" w:rsidP="00CF1662"/>
        </w:tc>
        <w:sdt>
          <w:sdtPr>
            <w:id w:val="-1603173597"/>
            <w14:checkbox>
              <w14:checked w14:val="0"/>
              <w14:checkedState w14:val="2612" w14:font="MS Gothic"/>
              <w14:uncheckedState w14:val="2610" w14:font="MS Gothic"/>
            </w14:checkbox>
          </w:sdtPr>
          <w:sdtEndPr/>
          <w:sdtContent>
            <w:tc>
              <w:tcPr>
                <w:tcW w:w="1302" w:type="dxa"/>
              </w:tcPr>
              <w:p w:rsidR="0032245C" w:rsidRPr="003519A7" w:rsidRDefault="0032245C" w:rsidP="00CF1662">
                <w:r>
                  <w:rPr>
                    <w:rFonts w:ascii="MS Gothic" w:eastAsia="MS Gothic" w:hAnsi="MS Gothic" w:hint="eastAsia"/>
                  </w:rPr>
                  <w:t>☐</w:t>
                </w:r>
              </w:p>
            </w:tc>
          </w:sdtContent>
        </w:sdt>
      </w:tr>
      <w:tr w:rsidR="0032245C" w:rsidRPr="003519A7" w:rsidTr="0032245C">
        <w:tc>
          <w:tcPr>
            <w:tcW w:w="7761" w:type="dxa"/>
          </w:tcPr>
          <w:p w:rsidR="0032245C" w:rsidRPr="003519A7" w:rsidRDefault="0032245C" w:rsidP="00CF1662">
            <w:r w:rsidRPr="003519A7">
              <w:t>Schadhafte oder fehlende Überglocken an Lampen, insbesondere in Kühl- und Feuchträumen, werden ersetzt, damit sich an den Kontakten kein Schmutz und keine Feuchtigkeit absetzen können.</w:t>
            </w:r>
          </w:p>
          <w:p w:rsidR="0032245C" w:rsidRPr="003519A7" w:rsidRDefault="0032245C" w:rsidP="00CF1662"/>
        </w:tc>
        <w:sdt>
          <w:sdtPr>
            <w:id w:val="892012114"/>
            <w14:checkbox>
              <w14:checked w14:val="0"/>
              <w14:checkedState w14:val="2612" w14:font="MS Gothic"/>
              <w14:uncheckedState w14:val="2610" w14:font="MS Gothic"/>
            </w14:checkbox>
          </w:sdtPr>
          <w:sdtEndPr/>
          <w:sdtContent>
            <w:tc>
              <w:tcPr>
                <w:tcW w:w="1302" w:type="dxa"/>
              </w:tcPr>
              <w:p w:rsidR="0032245C" w:rsidRPr="003519A7" w:rsidRDefault="0032245C" w:rsidP="00CF1662">
                <w:r>
                  <w:rPr>
                    <w:rFonts w:ascii="MS Gothic" w:eastAsia="MS Gothic" w:hAnsi="MS Gothic" w:hint="eastAsia"/>
                  </w:rPr>
                  <w:t>☐</w:t>
                </w:r>
              </w:p>
            </w:tc>
          </w:sdtContent>
        </w:sdt>
      </w:tr>
      <w:tr w:rsidR="0032245C" w:rsidRPr="003519A7" w:rsidTr="0032245C">
        <w:tc>
          <w:tcPr>
            <w:tcW w:w="7761" w:type="dxa"/>
          </w:tcPr>
          <w:p w:rsidR="0032245C" w:rsidRPr="003519A7" w:rsidRDefault="0032245C" w:rsidP="00CF1662">
            <w:r w:rsidRPr="003519A7">
              <w:t>Ortsfeste Elektrogeräte werden alle 4 Jahre und alle mobilen Geräte regelmäßig (jährlich, mind. alle 2 Jahre z.B. im Bürobereich).</w:t>
            </w:r>
          </w:p>
        </w:tc>
        <w:sdt>
          <w:sdtPr>
            <w:id w:val="-1211727844"/>
            <w14:checkbox>
              <w14:checked w14:val="0"/>
              <w14:checkedState w14:val="2612" w14:font="MS Gothic"/>
              <w14:uncheckedState w14:val="2610" w14:font="MS Gothic"/>
            </w14:checkbox>
          </w:sdtPr>
          <w:sdtEndPr/>
          <w:sdtContent>
            <w:tc>
              <w:tcPr>
                <w:tcW w:w="1302" w:type="dxa"/>
              </w:tcPr>
              <w:p w:rsidR="0032245C" w:rsidRPr="003519A7" w:rsidRDefault="0032245C" w:rsidP="00CF1662">
                <w:r>
                  <w:rPr>
                    <w:rFonts w:ascii="MS Gothic" w:eastAsia="MS Gothic" w:hAnsi="MS Gothic" w:hint="eastAsia"/>
                  </w:rPr>
                  <w:t>☐</w:t>
                </w:r>
              </w:p>
            </w:tc>
          </w:sdtContent>
        </w:sdt>
      </w:tr>
    </w:tbl>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593D99">
        <w:rPr>
          <w:rFonts w:ascii="Arial" w:eastAsia="Times New Roman" w:hAnsi="Arial" w:cs="Arial"/>
          <w:color w:val="868686"/>
          <w:sz w:val="13"/>
          <w:szCs w:val="13"/>
          <w:lang w:eastAsia="de-DE"/>
        </w:rPr>
        <w:t>13/20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5968" w:rsidRDefault="003E5968" w:rsidP="00BF7674">
      <w:r>
        <w:separator/>
      </w:r>
    </w:p>
  </w:endnote>
  <w:endnote w:type="continuationSeparator" w:id="0">
    <w:p w:rsidR="003E5968" w:rsidRDefault="003E596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5968" w:rsidRDefault="003E5968" w:rsidP="00BF7674">
      <w:r>
        <w:separator/>
      </w:r>
    </w:p>
  </w:footnote>
  <w:footnote w:type="continuationSeparator" w:id="0">
    <w:p w:rsidR="003E5968" w:rsidRDefault="003E596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3BEA"/>
    <w:rsid w:val="000E3D16"/>
    <w:rsid w:val="000F3127"/>
    <w:rsid w:val="00100868"/>
    <w:rsid w:val="00103B59"/>
    <w:rsid w:val="001216E6"/>
    <w:rsid w:val="001A33AD"/>
    <w:rsid w:val="001C2565"/>
    <w:rsid w:val="001C621B"/>
    <w:rsid w:val="001F73CB"/>
    <w:rsid w:val="0026125B"/>
    <w:rsid w:val="00262D72"/>
    <w:rsid w:val="0027214A"/>
    <w:rsid w:val="00293F28"/>
    <w:rsid w:val="002974E8"/>
    <w:rsid w:val="002C7374"/>
    <w:rsid w:val="002D164E"/>
    <w:rsid w:val="0032245C"/>
    <w:rsid w:val="00335A73"/>
    <w:rsid w:val="0036060E"/>
    <w:rsid w:val="00360FBD"/>
    <w:rsid w:val="00364C3F"/>
    <w:rsid w:val="003751EA"/>
    <w:rsid w:val="003B1FF0"/>
    <w:rsid w:val="003E5968"/>
    <w:rsid w:val="0055216A"/>
    <w:rsid w:val="00570CA4"/>
    <w:rsid w:val="00593D99"/>
    <w:rsid w:val="005A476B"/>
    <w:rsid w:val="005A7E89"/>
    <w:rsid w:val="005B68DD"/>
    <w:rsid w:val="00623F23"/>
    <w:rsid w:val="00635B45"/>
    <w:rsid w:val="00690E96"/>
    <w:rsid w:val="006B2835"/>
    <w:rsid w:val="006C2A68"/>
    <w:rsid w:val="006E2CE3"/>
    <w:rsid w:val="00793559"/>
    <w:rsid w:val="007D56A9"/>
    <w:rsid w:val="007E6A90"/>
    <w:rsid w:val="0083700A"/>
    <w:rsid w:val="008B5F18"/>
    <w:rsid w:val="008E4ECA"/>
    <w:rsid w:val="00A619AF"/>
    <w:rsid w:val="00A7295C"/>
    <w:rsid w:val="00B27DE9"/>
    <w:rsid w:val="00B33710"/>
    <w:rsid w:val="00B56900"/>
    <w:rsid w:val="00B7718B"/>
    <w:rsid w:val="00BF10D8"/>
    <w:rsid w:val="00BF7674"/>
    <w:rsid w:val="00C73D49"/>
    <w:rsid w:val="00D36176"/>
    <w:rsid w:val="00D4558A"/>
    <w:rsid w:val="00D45E3D"/>
    <w:rsid w:val="00D6435E"/>
    <w:rsid w:val="00D71A15"/>
    <w:rsid w:val="00D90493"/>
    <w:rsid w:val="00E60277"/>
    <w:rsid w:val="00E652B0"/>
    <w:rsid w:val="00E65B22"/>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F3FB-3739-4B31-BB9A-E3C11F44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2020-06-18T08:23:00Z</dcterms:created>
  <dcterms:modified xsi:type="dcterms:W3CDTF">2020-06-18T08:23:00Z</dcterms:modified>
</cp:coreProperties>
</file>