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6FF5" w:rsidRDefault="00156FF5" w:rsidP="00156FF5">
      <w:pPr>
        <w:rPr>
          <w:b/>
          <w:sz w:val="32"/>
          <w:szCs w:val="32"/>
        </w:rPr>
      </w:pPr>
      <w:r w:rsidRPr="00335A24">
        <w:rPr>
          <w:b/>
          <w:sz w:val="32"/>
          <w:szCs w:val="32"/>
        </w:rPr>
        <w:t>Praxis-Checklisten: Muskel-Skelett-Erkrankung</w:t>
      </w:r>
    </w:p>
    <w:p w:rsidR="00156FF5" w:rsidRPr="00335A24" w:rsidRDefault="00156FF5" w:rsidP="00156FF5">
      <w:pPr>
        <w:rPr>
          <w:b/>
          <w:sz w:val="32"/>
          <w:szCs w:val="32"/>
        </w:rPr>
      </w:pPr>
    </w:p>
    <w:p w:rsidR="00156FF5" w:rsidRPr="00C32319" w:rsidRDefault="00156FF5" w:rsidP="00156FF5">
      <w:pPr>
        <w:rPr>
          <w:b/>
          <w:sz w:val="28"/>
          <w:szCs w:val="28"/>
        </w:rPr>
      </w:pPr>
      <w:r w:rsidRPr="00C32319">
        <w:rPr>
          <w:b/>
          <w:sz w:val="28"/>
          <w:szCs w:val="28"/>
        </w:rPr>
        <w:t>Praxis-Check – Schritt 1: Verringern Sie die Lasten</w:t>
      </w:r>
    </w:p>
    <w:p w:rsidR="00156FF5" w:rsidRPr="009E5CE2" w:rsidRDefault="00156FF5" w:rsidP="00156FF5">
      <w:r w:rsidRPr="009E5CE2">
        <w:t>Prüfen Sie deshalb folgendes:</w:t>
      </w:r>
    </w:p>
    <w:p w:rsidR="00156FF5" w:rsidRDefault="00156FF5" w:rsidP="00156FF5">
      <w:r>
        <w:t>Ob Heben, Tragen, Ziehen, Schieben oder Vibrieren: Jede Tätigkeit, die dauerhaft mit einem bestimmten Kraftaufwand vorgenommen wird, stellt eine Gefährdung dar. Deshalb gilt das Lastgewicht in der Leitmerkmalmethode als entscheidender Faktor für das Gefahrenpotenzial.</w:t>
      </w:r>
      <w:r w:rsidRPr="009E5CE2">
        <w:t xml:space="preserve"> </w:t>
      </w:r>
    </w:p>
    <w:p w:rsidR="00156FF5" w:rsidRDefault="00156FF5" w:rsidP="00156FF5">
      <w:pPr>
        <w:rPr>
          <w:b/>
        </w:rPr>
      </w:pPr>
      <w:r w:rsidRPr="009E5CE2">
        <w:rPr>
          <w:b/>
        </w:rPr>
        <w:t>Frage Praxis-Check</w:t>
      </w:r>
      <w:r>
        <w:rPr>
          <w:b/>
        </w:rPr>
        <w:tab/>
      </w:r>
      <w:r>
        <w:rPr>
          <w:b/>
        </w:rPr>
        <w:tab/>
      </w:r>
      <w:r>
        <w:rPr>
          <w:b/>
        </w:rPr>
        <w:tab/>
      </w:r>
      <w:r>
        <w:rPr>
          <w:b/>
        </w:rPr>
        <w:tab/>
      </w:r>
      <w:r>
        <w:rPr>
          <w:b/>
        </w:rPr>
        <w:tab/>
      </w:r>
      <w:r w:rsidRPr="009E5CE2">
        <w:rPr>
          <w:b/>
        </w:rPr>
        <w:t>OK?</w:t>
      </w:r>
      <w:r>
        <w:rPr>
          <w:b/>
        </w:rPr>
        <w:tab/>
        <w:t>Nein</w:t>
      </w:r>
      <w:r>
        <w:rPr>
          <w:b/>
        </w:rPr>
        <w:tab/>
      </w:r>
      <w:r>
        <w:rPr>
          <w:b/>
        </w:rPr>
        <w:tab/>
      </w:r>
      <w:r w:rsidRPr="009E5CE2">
        <w:rPr>
          <w:b/>
        </w:rPr>
        <w:t>Bemerkung/</w:t>
      </w:r>
    </w:p>
    <w:p w:rsidR="00156FF5" w:rsidRPr="009E5CE2" w:rsidRDefault="00156FF5" w:rsidP="00156FF5">
      <w:pPr>
        <w:rPr>
          <w:b/>
        </w:rPr>
      </w:pPr>
      <w:r>
        <w:rPr>
          <w:b/>
        </w:rPr>
        <w:tab/>
      </w:r>
      <w:r>
        <w:rPr>
          <w:b/>
        </w:rPr>
        <w:tab/>
      </w:r>
      <w:r>
        <w:rPr>
          <w:b/>
        </w:rPr>
        <w:tab/>
      </w:r>
      <w:r>
        <w:rPr>
          <w:b/>
        </w:rPr>
        <w:tab/>
      </w:r>
      <w:r>
        <w:rPr>
          <w:b/>
        </w:rPr>
        <w:tab/>
      </w:r>
      <w:r>
        <w:rPr>
          <w:b/>
        </w:rPr>
        <w:tab/>
      </w:r>
      <w:r>
        <w:rPr>
          <w:b/>
        </w:rPr>
        <w:tab/>
      </w:r>
      <w:r w:rsidRPr="009E5CE2">
        <w:rPr>
          <w:b/>
        </w:rPr>
        <w:t>Ja</w:t>
      </w:r>
      <w:r>
        <w:rPr>
          <w:b/>
        </w:rPr>
        <w:tab/>
      </w:r>
      <w:r>
        <w:rPr>
          <w:b/>
        </w:rPr>
        <w:tab/>
      </w:r>
      <w:r>
        <w:rPr>
          <w:b/>
        </w:rPr>
        <w:tab/>
      </w:r>
      <w:r w:rsidRPr="009E5CE2">
        <w:rPr>
          <w:b/>
        </w:rPr>
        <w:t>Maßnahmen</w:t>
      </w:r>
    </w:p>
    <w:tbl>
      <w:tblPr>
        <w:tblStyle w:val="Tabellenraster"/>
        <w:tblW w:w="9067" w:type="dxa"/>
        <w:tblLook w:val="04A0" w:firstRow="1" w:lastRow="0" w:firstColumn="1" w:lastColumn="0" w:noHBand="0" w:noVBand="1"/>
      </w:tblPr>
      <w:tblGrid>
        <w:gridCol w:w="4815"/>
        <w:gridCol w:w="992"/>
        <w:gridCol w:w="1134"/>
        <w:gridCol w:w="2126"/>
      </w:tblGrid>
      <w:tr w:rsidR="00156FF5" w:rsidTr="00A0383D">
        <w:tc>
          <w:tcPr>
            <w:tcW w:w="4815" w:type="dxa"/>
          </w:tcPr>
          <w:p w:rsidR="00156FF5" w:rsidRPr="009E5CE2" w:rsidRDefault="00156FF5" w:rsidP="00A0383D">
            <w:pPr>
              <w:rPr>
                <w:sz w:val="20"/>
                <w:szCs w:val="20"/>
              </w:rPr>
            </w:pPr>
            <w:r w:rsidRPr="009E5CE2">
              <w:rPr>
                <w:sz w:val="20"/>
                <w:szCs w:val="20"/>
              </w:rPr>
              <w:t>Prüfen Sie, ob leichteres Material eingesetzt werden kann. Z. B. Stahl gegen Aluminium etc.</w:t>
            </w:r>
          </w:p>
        </w:tc>
        <w:sdt>
          <w:sdtPr>
            <w:id w:val="-584298259"/>
            <w14:checkbox>
              <w14:checked w14:val="0"/>
              <w14:checkedState w14:val="2612" w14:font="MS Gothic"/>
              <w14:uncheckedState w14:val="2610" w14:font="MS Gothic"/>
            </w14:checkbox>
          </w:sdtPr>
          <w:sdtContent>
            <w:tc>
              <w:tcPr>
                <w:tcW w:w="992" w:type="dxa"/>
              </w:tcPr>
              <w:p w:rsidR="00156FF5" w:rsidRDefault="00156FF5" w:rsidP="00A0383D">
                <w:r>
                  <w:rPr>
                    <w:rFonts w:ascii="MS Gothic" w:eastAsia="MS Gothic" w:hint="eastAsia"/>
                  </w:rPr>
                  <w:t>☐</w:t>
                </w:r>
              </w:p>
            </w:tc>
          </w:sdtContent>
        </w:sdt>
        <w:sdt>
          <w:sdtPr>
            <w:id w:val="202457391"/>
            <w14:checkbox>
              <w14:checked w14:val="0"/>
              <w14:checkedState w14:val="2612" w14:font="MS Gothic"/>
              <w14:uncheckedState w14:val="2610" w14:font="MS Gothic"/>
            </w14:checkbox>
          </w:sdtPr>
          <w:sdtContent>
            <w:tc>
              <w:tcPr>
                <w:tcW w:w="1134" w:type="dxa"/>
              </w:tcPr>
              <w:p w:rsidR="00156FF5" w:rsidRDefault="00156FF5" w:rsidP="00A0383D">
                <w:r>
                  <w:rPr>
                    <w:rFonts w:ascii="MS Gothic" w:eastAsia="MS Gothic" w:hAnsi="MS Gothic" w:hint="eastAsia"/>
                  </w:rPr>
                  <w:t>☐</w:t>
                </w:r>
              </w:p>
            </w:tc>
          </w:sdtContent>
        </w:sdt>
        <w:tc>
          <w:tcPr>
            <w:tcW w:w="2126" w:type="dxa"/>
          </w:tcPr>
          <w:p w:rsidR="00156FF5" w:rsidRDefault="00156FF5" w:rsidP="00A0383D"/>
        </w:tc>
      </w:tr>
      <w:tr w:rsidR="00156FF5" w:rsidTr="00A0383D">
        <w:tc>
          <w:tcPr>
            <w:tcW w:w="4815" w:type="dxa"/>
          </w:tcPr>
          <w:p w:rsidR="00156FF5" w:rsidRPr="009E5CE2" w:rsidRDefault="00156FF5" w:rsidP="00A0383D">
            <w:pPr>
              <w:rPr>
                <w:sz w:val="20"/>
                <w:szCs w:val="20"/>
              </w:rPr>
            </w:pPr>
            <w:r w:rsidRPr="009E5CE2">
              <w:rPr>
                <w:sz w:val="20"/>
                <w:szCs w:val="20"/>
              </w:rPr>
              <w:t>Prüfen Sie, ob Sie kleinere Verpackungseinheiten mit geringeren Füllmengen zum Einsatz bringen können und ob automatisierte Prozesse möglich sind, damit die Beschäftigten nicht selbständig die</w:t>
            </w:r>
            <w:r>
              <w:rPr>
                <w:sz w:val="20"/>
                <w:szCs w:val="20"/>
              </w:rPr>
              <w:t xml:space="preserve"> </w:t>
            </w:r>
            <w:r w:rsidRPr="009E5CE2">
              <w:rPr>
                <w:sz w:val="20"/>
                <w:szCs w:val="20"/>
              </w:rPr>
              <w:t>Füllmenge bestimmen können</w:t>
            </w:r>
          </w:p>
        </w:tc>
        <w:sdt>
          <w:sdtPr>
            <w:id w:val="-248270625"/>
            <w14:checkbox>
              <w14:checked w14:val="0"/>
              <w14:checkedState w14:val="2612" w14:font="MS Gothic"/>
              <w14:uncheckedState w14:val="2610" w14:font="MS Gothic"/>
            </w14:checkbox>
          </w:sdtPr>
          <w:sdtContent>
            <w:tc>
              <w:tcPr>
                <w:tcW w:w="992" w:type="dxa"/>
              </w:tcPr>
              <w:p w:rsidR="00156FF5" w:rsidRDefault="00156FF5" w:rsidP="00A0383D">
                <w:r>
                  <w:rPr>
                    <w:rFonts w:ascii="MS Gothic" w:eastAsia="MS Gothic" w:hAnsi="MS Gothic" w:hint="eastAsia"/>
                  </w:rPr>
                  <w:t>☐</w:t>
                </w:r>
              </w:p>
            </w:tc>
          </w:sdtContent>
        </w:sdt>
        <w:sdt>
          <w:sdtPr>
            <w:id w:val="-141345015"/>
            <w14:checkbox>
              <w14:checked w14:val="0"/>
              <w14:checkedState w14:val="2612" w14:font="MS Gothic"/>
              <w14:uncheckedState w14:val="2610" w14:font="MS Gothic"/>
            </w14:checkbox>
          </w:sdtPr>
          <w:sdtContent>
            <w:tc>
              <w:tcPr>
                <w:tcW w:w="1134" w:type="dxa"/>
              </w:tcPr>
              <w:p w:rsidR="00156FF5" w:rsidRDefault="00156FF5" w:rsidP="00A0383D">
                <w:r>
                  <w:rPr>
                    <w:rFonts w:ascii="MS Gothic" w:eastAsia="MS Gothic" w:hAnsi="MS Gothic" w:hint="eastAsia"/>
                  </w:rPr>
                  <w:t>☐</w:t>
                </w:r>
              </w:p>
            </w:tc>
          </w:sdtContent>
        </w:sdt>
        <w:tc>
          <w:tcPr>
            <w:tcW w:w="2126" w:type="dxa"/>
          </w:tcPr>
          <w:p w:rsidR="00156FF5" w:rsidRDefault="00156FF5" w:rsidP="00A0383D"/>
        </w:tc>
      </w:tr>
      <w:tr w:rsidR="00156FF5" w:rsidTr="00A0383D">
        <w:tc>
          <w:tcPr>
            <w:tcW w:w="4815" w:type="dxa"/>
          </w:tcPr>
          <w:p w:rsidR="00156FF5" w:rsidRPr="009E5CE2" w:rsidRDefault="00156FF5" w:rsidP="00A0383D">
            <w:pPr>
              <w:rPr>
                <w:sz w:val="20"/>
                <w:szCs w:val="20"/>
              </w:rPr>
            </w:pPr>
            <w:r w:rsidRPr="009E5CE2">
              <w:rPr>
                <w:sz w:val="20"/>
                <w:szCs w:val="20"/>
              </w:rPr>
              <w:t>Prüfen Sie, ob begrenzte Objektgrößen möglich sind, so dass z. B. durch eine Automatisierung eine</w:t>
            </w:r>
            <w:r>
              <w:rPr>
                <w:sz w:val="20"/>
                <w:szCs w:val="20"/>
              </w:rPr>
              <w:t xml:space="preserve"> </w:t>
            </w:r>
            <w:r w:rsidRPr="009E5CE2">
              <w:rPr>
                <w:sz w:val="20"/>
                <w:szCs w:val="20"/>
              </w:rPr>
              <w:t>Beschränkung der Größe steuert. So können z. B. schwere Objekte nicht in die Hände der Beschäftigten</w:t>
            </w:r>
            <w:r>
              <w:rPr>
                <w:sz w:val="20"/>
                <w:szCs w:val="20"/>
              </w:rPr>
              <w:t xml:space="preserve"> </w:t>
            </w:r>
            <w:r w:rsidRPr="009E5CE2">
              <w:rPr>
                <w:sz w:val="20"/>
                <w:szCs w:val="20"/>
              </w:rPr>
              <w:t>gelangen.</w:t>
            </w:r>
          </w:p>
        </w:tc>
        <w:sdt>
          <w:sdtPr>
            <w:id w:val="-835073726"/>
            <w14:checkbox>
              <w14:checked w14:val="0"/>
              <w14:checkedState w14:val="2612" w14:font="MS Gothic"/>
              <w14:uncheckedState w14:val="2610" w14:font="MS Gothic"/>
            </w14:checkbox>
          </w:sdtPr>
          <w:sdtContent>
            <w:tc>
              <w:tcPr>
                <w:tcW w:w="992" w:type="dxa"/>
              </w:tcPr>
              <w:p w:rsidR="00156FF5" w:rsidRDefault="00156FF5" w:rsidP="00A0383D">
                <w:r>
                  <w:rPr>
                    <w:rFonts w:ascii="MS Gothic" w:eastAsia="MS Gothic" w:hAnsi="MS Gothic" w:hint="eastAsia"/>
                  </w:rPr>
                  <w:t>☐</w:t>
                </w:r>
              </w:p>
            </w:tc>
          </w:sdtContent>
        </w:sdt>
        <w:sdt>
          <w:sdtPr>
            <w:id w:val="-1648421321"/>
            <w14:checkbox>
              <w14:checked w14:val="0"/>
              <w14:checkedState w14:val="2612" w14:font="MS Gothic"/>
              <w14:uncheckedState w14:val="2610" w14:font="MS Gothic"/>
            </w14:checkbox>
          </w:sdtPr>
          <w:sdtContent>
            <w:tc>
              <w:tcPr>
                <w:tcW w:w="1134" w:type="dxa"/>
              </w:tcPr>
              <w:p w:rsidR="00156FF5" w:rsidRDefault="00156FF5" w:rsidP="00A0383D">
                <w:r>
                  <w:rPr>
                    <w:rFonts w:ascii="MS Gothic" w:eastAsia="MS Gothic" w:hAnsi="MS Gothic" w:hint="eastAsia"/>
                  </w:rPr>
                  <w:t>☐</w:t>
                </w:r>
              </w:p>
            </w:tc>
          </w:sdtContent>
        </w:sdt>
        <w:tc>
          <w:tcPr>
            <w:tcW w:w="2126" w:type="dxa"/>
          </w:tcPr>
          <w:p w:rsidR="00156FF5" w:rsidRDefault="00156FF5" w:rsidP="00A0383D"/>
        </w:tc>
      </w:tr>
      <w:tr w:rsidR="00156FF5" w:rsidTr="00A0383D">
        <w:tc>
          <w:tcPr>
            <w:tcW w:w="4815" w:type="dxa"/>
          </w:tcPr>
          <w:p w:rsidR="00156FF5" w:rsidRPr="009E5CE2" w:rsidRDefault="00156FF5" w:rsidP="00A0383D">
            <w:pPr>
              <w:rPr>
                <w:sz w:val="20"/>
                <w:szCs w:val="20"/>
              </w:rPr>
            </w:pPr>
            <w:r w:rsidRPr="009E5CE2">
              <w:rPr>
                <w:sz w:val="20"/>
                <w:szCs w:val="20"/>
              </w:rPr>
              <w:t xml:space="preserve">Prüfen Sie, ob der Einsatz von Hilfsmitteln möglich ist. Z. B. durch so genannte </w:t>
            </w:r>
            <w:proofErr w:type="spellStart"/>
            <w:r w:rsidRPr="009E5CE2">
              <w:rPr>
                <w:sz w:val="20"/>
                <w:szCs w:val="20"/>
              </w:rPr>
              <w:t>Exoskelette</w:t>
            </w:r>
            <w:proofErr w:type="spellEnd"/>
            <w:r w:rsidRPr="009E5CE2">
              <w:rPr>
                <w:sz w:val="20"/>
                <w:szCs w:val="20"/>
              </w:rPr>
              <w:t xml:space="preserve"> oder</w:t>
            </w:r>
            <w:r>
              <w:rPr>
                <w:sz w:val="20"/>
                <w:szCs w:val="20"/>
              </w:rPr>
              <w:t xml:space="preserve"> </w:t>
            </w:r>
            <w:r w:rsidRPr="009E5CE2">
              <w:rPr>
                <w:sz w:val="20"/>
                <w:szCs w:val="20"/>
              </w:rPr>
              <w:t>Kran- und Hebeanlagen, um die Mitarbeiter bei Lasten zu unterstützen</w:t>
            </w:r>
          </w:p>
        </w:tc>
        <w:sdt>
          <w:sdtPr>
            <w:id w:val="1477186730"/>
            <w14:checkbox>
              <w14:checked w14:val="0"/>
              <w14:checkedState w14:val="2612" w14:font="MS Gothic"/>
              <w14:uncheckedState w14:val="2610" w14:font="MS Gothic"/>
            </w14:checkbox>
          </w:sdtPr>
          <w:sdtContent>
            <w:tc>
              <w:tcPr>
                <w:tcW w:w="992" w:type="dxa"/>
              </w:tcPr>
              <w:p w:rsidR="00156FF5" w:rsidRDefault="00156FF5" w:rsidP="00A0383D">
                <w:r>
                  <w:rPr>
                    <w:rFonts w:ascii="MS Gothic" w:eastAsia="MS Gothic" w:hAnsi="MS Gothic" w:hint="eastAsia"/>
                  </w:rPr>
                  <w:t>☐</w:t>
                </w:r>
              </w:p>
            </w:tc>
          </w:sdtContent>
        </w:sdt>
        <w:sdt>
          <w:sdtPr>
            <w:id w:val="2085492612"/>
            <w14:checkbox>
              <w14:checked w14:val="0"/>
              <w14:checkedState w14:val="2612" w14:font="MS Gothic"/>
              <w14:uncheckedState w14:val="2610" w14:font="MS Gothic"/>
            </w14:checkbox>
          </w:sdtPr>
          <w:sdtContent>
            <w:tc>
              <w:tcPr>
                <w:tcW w:w="1134" w:type="dxa"/>
              </w:tcPr>
              <w:p w:rsidR="00156FF5" w:rsidRDefault="00156FF5" w:rsidP="00A0383D">
                <w:r>
                  <w:rPr>
                    <w:rFonts w:ascii="MS Gothic" w:eastAsia="MS Gothic" w:hAnsi="MS Gothic" w:hint="eastAsia"/>
                  </w:rPr>
                  <w:t>☐</w:t>
                </w:r>
              </w:p>
            </w:tc>
          </w:sdtContent>
        </w:sdt>
        <w:tc>
          <w:tcPr>
            <w:tcW w:w="2126" w:type="dxa"/>
          </w:tcPr>
          <w:p w:rsidR="00156FF5" w:rsidRDefault="00156FF5" w:rsidP="00A0383D"/>
        </w:tc>
      </w:tr>
    </w:tbl>
    <w:p w:rsidR="00156FF5" w:rsidRDefault="00156FF5" w:rsidP="00156FF5"/>
    <w:p w:rsidR="00156FF5" w:rsidRPr="00C32319" w:rsidRDefault="00156FF5" w:rsidP="00156FF5">
      <w:pPr>
        <w:rPr>
          <w:b/>
          <w:sz w:val="28"/>
          <w:szCs w:val="28"/>
        </w:rPr>
      </w:pPr>
      <w:r w:rsidRPr="00C32319">
        <w:rPr>
          <w:b/>
          <w:sz w:val="28"/>
          <w:szCs w:val="28"/>
        </w:rPr>
        <w:t>Praxis-Check - Schritt 2: Optimieren Sie die Umgebung</w:t>
      </w:r>
    </w:p>
    <w:p w:rsidR="00156FF5" w:rsidRPr="00C32319" w:rsidRDefault="00156FF5" w:rsidP="00156FF5">
      <w:pPr>
        <w:rPr>
          <w:b/>
        </w:rPr>
      </w:pPr>
      <w:r w:rsidRPr="00C32319">
        <w:rPr>
          <w:b/>
        </w:rPr>
        <w:t>Prüfen Sie deshalb folgendes:</w:t>
      </w:r>
    </w:p>
    <w:p w:rsidR="00156FF5" w:rsidRDefault="00156FF5" w:rsidP="00156FF5">
      <w:r>
        <w:t>Selbst wenn die Lasten der Mitarbeiter ausgewogen und gering ist, kann es durch widrige Umstände wie z. B. glatte oder rutschige Böden zu Gefährdungen kommen.</w:t>
      </w:r>
    </w:p>
    <w:p w:rsidR="00156FF5" w:rsidRDefault="00156FF5" w:rsidP="00156FF5">
      <w:pPr>
        <w:rPr>
          <w:b/>
        </w:rPr>
      </w:pPr>
      <w:r w:rsidRPr="009E5CE2">
        <w:rPr>
          <w:b/>
        </w:rPr>
        <w:t>Frage Praxis-Check</w:t>
      </w:r>
      <w:r>
        <w:rPr>
          <w:b/>
        </w:rPr>
        <w:tab/>
      </w:r>
      <w:r>
        <w:rPr>
          <w:b/>
        </w:rPr>
        <w:tab/>
      </w:r>
      <w:r>
        <w:rPr>
          <w:b/>
        </w:rPr>
        <w:tab/>
      </w:r>
      <w:r>
        <w:rPr>
          <w:b/>
        </w:rPr>
        <w:tab/>
      </w:r>
      <w:r>
        <w:rPr>
          <w:b/>
        </w:rPr>
        <w:tab/>
      </w:r>
      <w:r w:rsidRPr="009E5CE2">
        <w:rPr>
          <w:b/>
        </w:rPr>
        <w:t>OK?</w:t>
      </w:r>
      <w:r>
        <w:rPr>
          <w:b/>
        </w:rPr>
        <w:tab/>
        <w:t>Nein</w:t>
      </w:r>
      <w:r>
        <w:rPr>
          <w:b/>
        </w:rPr>
        <w:tab/>
      </w:r>
      <w:r>
        <w:rPr>
          <w:b/>
        </w:rPr>
        <w:tab/>
      </w:r>
      <w:r w:rsidRPr="009E5CE2">
        <w:rPr>
          <w:b/>
        </w:rPr>
        <w:t>Bemerkung/</w:t>
      </w:r>
    </w:p>
    <w:p w:rsidR="00156FF5" w:rsidRPr="009E5CE2" w:rsidRDefault="00156FF5" w:rsidP="00156FF5">
      <w:pPr>
        <w:rPr>
          <w:b/>
        </w:rPr>
      </w:pPr>
      <w:r>
        <w:rPr>
          <w:b/>
        </w:rPr>
        <w:tab/>
      </w:r>
      <w:r>
        <w:rPr>
          <w:b/>
        </w:rPr>
        <w:tab/>
      </w:r>
      <w:r>
        <w:rPr>
          <w:b/>
        </w:rPr>
        <w:tab/>
      </w:r>
      <w:r>
        <w:rPr>
          <w:b/>
        </w:rPr>
        <w:tab/>
      </w:r>
      <w:r>
        <w:rPr>
          <w:b/>
        </w:rPr>
        <w:tab/>
      </w:r>
      <w:r>
        <w:rPr>
          <w:b/>
        </w:rPr>
        <w:tab/>
      </w:r>
      <w:r>
        <w:rPr>
          <w:b/>
        </w:rPr>
        <w:tab/>
      </w:r>
      <w:r w:rsidRPr="009E5CE2">
        <w:rPr>
          <w:b/>
        </w:rPr>
        <w:t>Ja</w:t>
      </w:r>
      <w:r>
        <w:rPr>
          <w:b/>
        </w:rPr>
        <w:tab/>
      </w:r>
      <w:r>
        <w:rPr>
          <w:b/>
        </w:rPr>
        <w:tab/>
      </w:r>
      <w:r>
        <w:rPr>
          <w:b/>
        </w:rPr>
        <w:tab/>
      </w:r>
      <w:r w:rsidRPr="009E5CE2">
        <w:rPr>
          <w:b/>
        </w:rPr>
        <w:t>Maßnahmen</w:t>
      </w:r>
    </w:p>
    <w:tbl>
      <w:tblPr>
        <w:tblStyle w:val="Tabellenraster"/>
        <w:tblW w:w="9067" w:type="dxa"/>
        <w:tblLook w:val="04A0" w:firstRow="1" w:lastRow="0" w:firstColumn="1" w:lastColumn="0" w:noHBand="0" w:noVBand="1"/>
      </w:tblPr>
      <w:tblGrid>
        <w:gridCol w:w="4815"/>
        <w:gridCol w:w="992"/>
        <w:gridCol w:w="1134"/>
        <w:gridCol w:w="2126"/>
      </w:tblGrid>
      <w:tr w:rsidR="00156FF5" w:rsidTr="00A0383D">
        <w:tc>
          <w:tcPr>
            <w:tcW w:w="4815" w:type="dxa"/>
          </w:tcPr>
          <w:p w:rsidR="00156FF5" w:rsidRPr="009E5CE2" w:rsidRDefault="00156FF5" w:rsidP="00A0383D">
            <w:pPr>
              <w:rPr>
                <w:sz w:val="20"/>
                <w:szCs w:val="20"/>
              </w:rPr>
            </w:pPr>
            <w:r w:rsidRPr="00C32319">
              <w:rPr>
                <w:sz w:val="20"/>
                <w:szCs w:val="20"/>
              </w:rPr>
              <w:t xml:space="preserve">Prüfen Sie, ob Lasten über Treppen oder Leitern </w:t>
            </w:r>
            <w:r>
              <w:rPr>
                <w:sz w:val="20"/>
                <w:szCs w:val="20"/>
              </w:rPr>
              <w:t xml:space="preserve">transportiert werden müssen. </w:t>
            </w:r>
          </w:p>
        </w:tc>
        <w:sdt>
          <w:sdtPr>
            <w:id w:val="808509805"/>
            <w14:checkbox>
              <w14:checked w14:val="0"/>
              <w14:checkedState w14:val="2612" w14:font="MS Gothic"/>
              <w14:uncheckedState w14:val="2610" w14:font="MS Gothic"/>
            </w14:checkbox>
          </w:sdtPr>
          <w:sdtContent>
            <w:tc>
              <w:tcPr>
                <w:tcW w:w="992" w:type="dxa"/>
              </w:tcPr>
              <w:p w:rsidR="00156FF5" w:rsidRDefault="00156FF5" w:rsidP="00A0383D">
                <w:r>
                  <w:rPr>
                    <w:rFonts w:ascii="MS Gothic" w:eastAsia="MS Gothic" w:hint="eastAsia"/>
                  </w:rPr>
                  <w:t>☐</w:t>
                </w:r>
              </w:p>
            </w:tc>
          </w:sdtContent>
        </w:sdt>
        <w:sdt>
          <w:sdtPr>
            <w:id w:val="1808510223"/>
            <w14:checkbox>
              <w14:checked w14:val="0"/>
              <w14:checkedState w14:val="2612" w14:font="MS Gothic"/>
              <w14:uncheckedState w14:val="2610" w14:font="MS Gothic"/>
            </w14:checkbox>
          </w:sdtPr>
          <w:sdtContent>
            <w:tc>
              <w:tcPr>
                <w:tcW w:w="1134" w:type="dxa"/>
              </w:tcPr>
              <w:p w:rsidR="00156FF5" w:rsidRDefault="00156FF5" w:rsidP="00A0383D">
                <w:r>
                  <w:rPr>
                    <w:rFonts w:ascii="MS Gothic" w:eastAsia="MS Gothic" w:hAnsi="MS Gothic" w:hint="eastAsia"/>
                  </w:rPr>
                  <w:t>☐</w:t>
                </w:r>
              </w:p>
            </w:tc>
          </w:sdtContent>
        </w:sdt>
        <w:tc>
          <w:tcPr>
            <w:tcW w:w="2126" w:type="dxa"/>
          </w:tcPr>
          <w:p w:rsidR="00156FF5" w:rsidRDefault="00156FF5" w:rsidP="00A0383D"/>
        </w:tc>
      </w:tr>
      <w:tr w:rsidR="00156FF5" w:rsidTr="00A0383D">
        <w:tc>
          <w:tcPr>
            <w:tcW w:w="4815" w:type="dxa"/>
          </w:tcPr>
          <w:p w:rsidR="00156FF5" w:rsidRPr="009E5CE2" w:rsidRDefault="00156FF5" w:rsidP="00A0383D">
            <w:pPr>
              <w:rPr>
                <w:sz w:val="20"/>
                <w:szCs w:val="20"/>
              </w:rPr>
            </w:pPr>
            <w:r w:rsidRPr="00C32319">
              <w:rPr>
                <w:sz w:val="20"/>
                <w:szCs w:val="20"/>
              </w:rPr>
              <w:t>Prüfen Sie, ob das Umfeld eine gefährliche Situation darstellen kann, z. B. durch Witterung etc.</w:t>
            </w:r>
          </w:p>
        </w:tc>
        <w:sdt>
          <w:sdtPr>
            <w:id w:val="2055269780"/>
            <w14:checkbox>
              <w14:checked w14:val="0"/>
              <w14:checkedState w14:val="2612" w14:font="MS Gothic"/>
              <w14:uncheckedState w14:val="2610" w14:font="MS Gothic"/>
            </w14:checkbox>
          </w:sdtPr>
          <w:sdtContent>
            <w:tc>
              <w:tcPr>
                <w:tcW w:w="992" w:type="dxa"/>
              </w:tcPr>
              <w:p w:rsidR="00156FF5" w:rsidRDefault="00156FF5" w:rsidP="00A0383D">
                <w:r>
                  <w:rPr>
                    <w:rFonts w:ascii="MS Gothic" w:eastAsia="MS Gothic" w:hAnsi="MS Gothic" w:hint="eastAsia"/>
                  </w:rPr>
                  <w:t>☐</w:t>
                </w:r>
              </w:p>
            </w:tc>
          </w:sdtContent>
        </w:sdt>
        <w:sdt>
          <w:sdtPr>
            <w:id w:val="-1023021088"/>
            <w14:checkbox>
              <w14:checked w14:val="0"/>
              <w14:checkedState w14:val="2612" w14:font="MS Gothic"/>
              <w14:uncheckedState w14:val="2610" w14:font="MS Gothic"/>
            </w14:checkbox>
          </w:sdtPr>
          <w:sdtContent>
            <w:tc>
              <w:tcPr>
                <w:tcW w:w="1134" w:type="dxa"/>
              </w:tcPr>
              <w:p w:rsidR="00156FF5" w:rsidRDefault="00156FF5" w:rsidP="00A0383D">
                <w:r>
                  <w:rPr>
                    <w:rFonts w:ascii="MS Gothic" w:eastAsia="MS Gothic" w:hAnsi="MS Gothic" w:hint="eastAsia"/>
                  </w:rPr>
                  <w:t>☐</w:t>
                </w:r>
              </w:p>
            </w:tc>
          </w:sdtContent>
        </w:sdt>
        <w:tc>
          <w:tcPr>
            <w:tcW w:w="2126" w:type="dxa"/>
          </w:tcPr>
          <w:p w:rsidR="00156FF5" w:rsidRDefault="00156FF5" w:rsidP="00A0383D"/>
        </w:tc>
      </w:tr>
    </w:tbl>
    <w:p w:rsidR="00156FF5" w:rsidRDefault="00156FF5" w:rsidP="00156FF5"/>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Pr="00CE1193" w:rsidRDefault="00156FF5" w:rsidP="00156FF5">
      <w:pPr>
        <w:rPr>
          <w:b/>
          <w:sz w:val="28"/>
          <w:szCs w:val="28"/>
        </w:rPr>
      </w:pPr>
      <w:r w:rsidRPr="00CE1193">
        <w:rPr>
          <w:b/>
          <w:sz w:val="28"/>
          <w:szCs w:val="28"/>
        </w:rPr>
        <w:lastRenderedPageBreak/>
        <w:t>Praxis-Check - Schritt 3: Sorgen Sie für regelmäßige Pausen und Tätigkeitswechsel</w:t>
      </w:r>
    </w:p>
    <w:p w:rsidR="00156FF5" w:rsidRPr="00C32319" w:rsidRDefault="00156FF5" w:rsidP="00156FF5">
      <w:pPr>
        <w:rPr>
          <w:b/>
        </w:rPr>
      </w:pPr>
      <w:r w:rsidRPr="00C32319">
        <w:rPr>
          <w:b/>
        </w:rPr>
        <w:t>Prüfen Sie deshalb folgendes:</w:t>
      </w:r>
    </w:p>
    <w:p w:rsidR="00156FF5" w:rsidRDefault="00156FF5" w:rsidP="00156FF5">
      <w:r>
        <w:t xml:space="preserve">Es gibt zwar keine Faustformel für bestimmte Tätigkeiten, allerdings sollten Sie darauf achten, dass kein Beschäftigter </w:t>
      </w:r>
      <w:proofErr w:type="gramStart"/>
      <w:r>
        <w:t>zu monotone Tätigkeiten</w:t>
      </w:r>
      <w:proofErr w:type="gramEnd"/>
      <w:r>
        <w:t xml:space="preserve"> und Abläufe ausführt. Denn: Je einseitiger die Arbeit desto höher die Fehler- oder Unfallquote.</w:t>
      </w:r>
    </w:p>
    <w:p w:rsidR="00156FF5" w:rsidRDefault="00156FF5" w:rsidP="00156FF5">
      <w:pPr>
        <w:rPr>
          <w:b/>
        </w:rPr>
      </w:pPr>
      <w:r w:rsidRPr="009E5CE2">
        <w:rPr>
          <w:b/>
        </w:rPr>
        <w:t>Frage Praxis-Check</w:t>
      </w:r>
      <w:r>
        <w:rPr>
          <w:b/>
        </w:rPr>
        <w:tab/>
      </w:r>
      <w:r>
        <w:rPr>
          <w:b/>
        </w:rPr>
        <w:tab/>
      </w:r>
      <w:r>
        <w:rPr>
          <w:b/>
        </w:rPr>
        <w:tab/>
      </w:r>
      <w:r>
        <w:rPr>
          <w:b/>
        </w:rPr>
        <w:tab/>
      </w:r>
      <w:r>
        <w:rPr>
          <w:b/>
        </w:rPr>
        <w:tab/>
      </w:r>
      <w:r w:rsidRPr="009E5CE2">
        <w:rPr>
          <w:b/>
        </w:rPr>
        <w:t>OK?</w:t>
      </w:r>
      <w:r>
        <w:rPr>
          <w:b/>
        </w:rPr>
        <w:tab/>
        <w:t>Nein</w:t>
      </w:r>
      <w:r>
        <w:rPr>
          <w:b/>
        </w:rPr>
        <w:tab/>
      </w:r>
      <w:r>
        <w:rPr>
          <w:b/>
        </w:rPr>
        <w:tab/>
      </w:r>
      <w:r w:rsidRPr="009E5CE2">
        <w:rPr>
          <w:b/>
        </w:rPr>
        <w:t>Bemerkung/</w:t>
      </w:r>
    </w:p>
    <w:p w:rsidR="00156FF5" w:rsidRPr="009E5CE2" w:rsidRDefault="00156FF5" w:rsidP="00156FF5">
      <w:pPr>
        <w:rPr>
          <w:b/>
        </w:rPr>
      </w:pPr>
      <w:r>
        <w:rPr>
          <w:b/>
        </w:rPr>
        <w:tab/>
      </w:r>
      <w:r>
        <w:rPr>
          <w:b/>
        </w:rPr>
        <w:tab/>
      </w:r>
      <w:r>
        <w:rPr>
          <w:b/>
        </w:rPr>
        <w:tab/>
      </w:r>
      <w:r>
        <w:rPr>
          <w:b/>
        </w:rPr>
        <w:tab/>
      </w:r>
      <w:r>
        <w:rPr>
          <w:b/>
        </w:rPr>
        <w:tab/>
      </w:r>
      <w:r>
        <w:rPr>
          <w:b/>
        </w:rPr>
        <w:tab/>
      </w:r>
      <w:r>
        <w:rPr>
          <w:b/>
        </w:rPr>
        <w:tab/>
      </w:r>
      <w:r w:rsidRPr="009E5CE2">
        <w:rPr>
          <w:b/>
        </w:rPr>
        <w:t>Ja</w:t>
      </w:r>
      <w:r>
        <w:rPr>
          <w:b/>
        </w:rPr>
        <w:tab/>
      </w:r>
      <w:r>
        <w:rPr>
          <w:b/>
        </w:rPr>
        <w:tab/>
      </w:r>
      <w:r>
        <w:rPr>
          <w:b/>
        </w:rPr>
        <w:tab/>
      </w:r>
      <w:r w:rsidRPr="009E5CE2">
        <w:rPr>
          <w:b/>
        </w:rPr>
        <w:t>Maßnahmen</w:t>
      </w:r>
    </w:p>
    <w:tbl>
      <w:tblPr>
        <w:tblStyle w:val="Tabellenraster"/>
        <w:tblW w:w="9067" w:type="dxa"/>
        <w:tblLook w:val="04A0" w:firstRow="1" w:lastRow="0" w:firstColumn="1" w:lastColumn="0" w:noHBand="0" w:noVBand="1"/>
      </w:tblPr>
      <w:tblGrid>
        <w:gridCol w:w="4815"/>
        <w:gridCol w:w="992"/>
        <w:gridCol w:w="1134"/>
        <w:gridCol w:w="2126"/>
      </w:tblGrid>
      <w:tr w:rsidR="00156FF5" w:rsidTr="00A0383D">
        <w:tc>
          <w:tcPr>
            <w:tcW w:w="4815" w:type="dxa"/>
          </w:tcPr>
          <w:p w:rsidR="00156FF5" w:rsidRPr="009E5CE2" w:rsidRDefault="00156FF5" w:rsidP="00A0383D">
            <w:pPr>
              <w:rPr>
                <w:sz w:val="20"/>
                <w:szCs w:val="20"/>
              </w:rPr>
            </w:pPr>
            <w:r w:rsidRPr="00CE1193">
              <w:rPr>
                <w:sz w:val="20"/>
                <w:szCs w:val="20"/>
              </w:rPr>
              <w:t>Prüfen Sie, ob es möglich ist, monotone oder sich wiederholende Lasten zu reduzieren durch Rotation</w:t>
            </w:r>
            <w:r>
              <w:rPr>
                <w:sz w:val="20"/>
                <w:szCs w:val="20"/>
              </w:rPr>
              <w:t xml:space="preserve"> </w:t>
            </w:r>
            <w:r w:rsidRPr="00CE1193">
              <w:rPr>
                <w:sz w:val="20"/>
                <w:szCs w:val="20"/>
              </w:rPr>
              <w:t>von Arbeitsschritten und Mitarbeiterwechsel</w:t>
            </w:r>
          </w:p>
        </w:tc>
        <w:sdt>
          <w:sdtPr>
            <w:id w:val="-887409194"/>
            <w14:checkbox>
              <w14:checked w14:val="0"/>
              <w14:checkedState w14:val="2612" w14:font="MS Gothic"/>
              <w14:uncheckedState w14:val="2610" w14:font="MS Gothic"/>
            </w14:checkbox>
          </w:sdtPr>
          <w:sdtContent>
            <w:tc>
              <w:tcPr>
                <w:tcW w:w="992" w:type="dxa"/>
              </w:tcPr>
              <w:p w:rsidR="00156FF5" w:rsidRDefault="00156FF5" w:rsidP="00A0383D">
                <w:r>
                  <w:rPr>
                    <w:rFonts w:ascii="MS Gothic" w:eastAsia="MS Gothic" w:hint="eastAsia"/>
                  </w:rPr>
                  <w:t>☐</w:t>
                </w:r>
              </w:p>
            </w:tc>
          </w:sdtContent>
        </w:sdt>
        <w:sdt>
          <w:sdtPr>
            <w:id w:val="-1766837159"/>
            <w14:checkbox>
              <w14:checked w14:val="0"/>
              <w14:checkedState w14:val="2612" w14:font="MS Gothic"/>
              <w14:uncheckedState w14:val="2610" w14:font="MS Gothic"/>
            </w14:checkbox>
          </w:sdtPr>
          <w:sdtContent>
            <w:tc>
              <w:tcPr>
                <w:tcW w:w="1134" w:type="dxa"/>
              </w:tcPr>
              <w:p w:rsidR="00156FF5" w:rsidRDefault="00156FF5" w:rsidP="00A0383D">
                <w:r>
                  <w:rPr>
                    <w:rFonts w:ascii="MS Gothic" w:eastAsia="MS Gothic" w:hAnsi="MS Gothic" w:hint="eastAsia"/>
                  </w:rPr>
                  <w:t>☐</w:t>
                </w:r>
              </w:p>
            </w:tc>
          </w:sdtContent>
        </w:sdt>
        <w:tc>
          <w:tcPr>
            <w:tcW w:w="2126" w:type="dxa"/>
          </w:tcPr>
          <w:p w:rsidR="00156FF5" w:rsidRDefault="00156FF5" w:rsidP="00A0383D"/>
        </w:tc>
      </w:tr>
      <w:tr w:rsidR="00156FF5" w:rsidTr="00A0383D">
        <w:tc>
          <w:tcPr>
            <w:tcW w:w="4815" w:type="dxa"/>
          </w:tcPr>
          <w:p w:rsidR="00156FF5" w:rsidRPr="009E5CE2" w:rsidRDefault="00156FF5" w:rsidP="00A0383D">
            <w:pPr>
              <w:rPr>
                <w:sz w:val="20"/>
                <w:szCs w:val="20"/>
              </w:rPr>
            </w:pPr>
            <w:r w:rsidRPr="00CE1193">
              <w:rPr>
                <w:sz w:val="20"/>
                <w:szCs w:val="20"/>
              </w:rPr>
              <w:t>Prüfen Sie, ob der Belastungsgrad gemessen werden kann, z. B. in Form von automatisierten Erfassungssystemen.</w:t>
            </w:r>
            <w:r>
              <w:rPr>
                <w:sz w:val="20"/>
                <w:szCs w:val="20"/>
              </w:rPr>
              <w:t xml:space="preserve"> </w:t>
            </w:r>
            <w:r w:rsidRPr="00CE1193">
              <w:rPr>
                <w:sz w:val="20"/>
                <w:szCs w:val="20"/>
              </w:rPr>
              <w:t>Dort werden Belastungen der Beschäftigten gemessen und gespeichert und ein Belastungsprofil</w:t>
            </w:r>
            <w:r>
              <w:rPr>
                <w:sz w:val="20"/>
                <w:szCs w:val="20"/>
              </w:rPr>
              <w:t xml:space="preserve"> </w:t>
            </w:r>
            <w:r w:rsidRPr="00CE1193">
              <w:rPr>
                <w:sz w:val="20"/>
                <w:szCs w:val="20"/>
              </w:rPr>
              <w:t>der Mitarbeiter erstellt. So kann bei Erreichen der Grenzwerte rechtzeitig eingegriffen</w:t>
            </w:r>
            <w:r>
              <w:rPr>
                <w:sz w:val="20"/>
                <w:szCs w:val="20"/>
              </w:rPr>
              <w:t xml:space="preserve"> </w:t>
            </w:r>
            <w:r w:rsidRPr="00CE1193">
              <w:rPr>
                <w:sz w:val="20"/>
                <w:szCs w:val="20"/>
              </w:rPr>
              <w:t>werden, damit keine Überlastungen zustande kommen.</w:t>
            </w:r>
          </w:p>
        </w:tc>
        <w:sdt>
          <w:sdtPr>
            <w:id w:val="-1865047102"/>
            <w14:checkbox>
              <w14:checked w14:val="0"/>
              <w14:checkedState w14:val="2612" w14:font="MS Gothic"/>
              <w14:uncheckedState w14:val="2610" w14:font="MS Gothic"/>
            </w14:checkbox>
          </w:sdtPr>
          <w:sdtContent>
            <w:tc>
              <w:tcPr>
                <w:tcW w:w="992" w:type="dxa"/>
              </w:tcPr>
              <w:p w:rsidR="00156FF5" w:rsidRDefault="00156FF5" w:rsidP="00A0383D">
                <w:r>
                  <w:rPr>
                    <w:rFonts w:ascii="MS Gothic" w:eastAsia="MS Gothic" w:hAnsi="MS Gothic" w:hint="eastAsia"/>
                  </w:rPr>
                  <w:t>☐</w:t>
                </w:r>
              </w:p>
            </w:tc>
          </w:sdtContent>
        </w:sdt>
        <w:sdt>
          <w:sdtPr>
            <w:id w:val="-1473362963"/>
            <w14:checkbox>
              <w14:checked w14:val="0"/>
              <w14:checkedState w14:val="2612" w14:font="MS Gothic"/>
              <w14:uncheckedState w14:val="2610" w14:font="MS Gothic"/>
            </w14:checkbox>
          </w:sdtPr>
          <w:sdtContent>
            <w:tc>
              <w:tcPr>
                <w:tcW w:w="1134" w:type="dxa"/>
              </w:tcPr>
              <w:p w:rsidR="00156FF5" w:rsidRDefault="00156FF5" w:rsidP="00A0383D">
                <w:r>
                  <w:rPr>
                    <w:rFonts w:ascii="MS Gothic" w:eastAsia="MS Gothic" w:hAnsi="MS Gothic" w:hint="eastAsia"/>
                  </w:rPr>
                  <w:t>☐</w:t>
                </w:r>
              </w:p>
            </w:tc>
          </w:sdtContent>
        </w:sdt>
        <w:tc>
          <w:tcPr>
            <w:tcW w:w="2126" w:type="dxa"/>
          </w:tcPr>
          <w:p w:rsidR="00156FF5" w:rsidRDefault="00156FF5" w:rsidP="00A0383D"/>
        </w:tc>
      </w:tr>
    </w:tbl>
    <w:p w:rsidR="00156FF5" w:rsidRDefault="00156FF5" w:rsidP="00156FF5"/>
    <w:p w:rsidR="00156FF5" w:rsidRPr="0058656E" w:rsidRDefault="00156FF5" w:rsidP="00156FF5">
      <w:pPr>
        <w:rPr>
          <w:b/>
          <w:sz w:val="28"/>
          <w:szCs w:val="28"/>
        </w:rPr>
      </w:pPr>
      <w:r w:rsidRPr="0058656E">
        <w:rPr>
          <w:b/>
          <w:sz w:val="28"/>
          <w:szCs w:val="28"/>
        </w:rPr>
        <w:t>Praxis-Check - Schritt 4: Passen Sie Belastungen individuell an</w:t>
      </w:r>
    </w:p>
    <w:p w:rsidR="00156FF5" w:rsidRPr="00C32319" w:rsidRDefault="00156FF5" w:rsidP="00156FF5">
      <w:pPr>
        <w:rPr>
          <w:b/>
        </w:rPr>
      </w:pPr>
      <w:r w:rsidRPr="00C32319">
        <w:rPr>
          <w:b/>
        </w:rPr>
        <w:t>Prüfen Sie deshalb folgendes:</w:t>
      </w:r>
    </w:p>
    <w:p w:rsidR="00156FF5" w:rsidRDefault="00156FF5" w:rsidP="00156FF5">
      <w:r>
        <w:t>Um festzustellen, wie und durch was die Kollegen besonders gefährdet sind, ist eine Mitarbeiterbefragung das Mittel der Wahl. Das können Sie in Form eines Fragebogens machen, den Sie jedem Mitarbeiter zusenden, um durch die Beantwortung der Fragen dementsprechende Maßnahmen einzuleiten.</w:t>
      </w:r>
    </w:p>
    <w:p w:rsidR="00156FF5" w:rsidRDefault="00156FF5" w:rsidP="00156FF5">
      <w:pPr>
        <w:rPr>
          <w:b/>
        </w:rPr>
      </w:pPr>
      <w:r w:rsidRPr="009E5CE2">
        <w:rPr>
          <w:b/>
        </w:rPr>
        <w:t>Frage Praxis-Check</w:t>
      </w:r>
      <w:r>
        <w:rPr>
          <w:b/>
        </w:rPr>
        <w:tab/>
      </w:r>
      <w:r>
        <w:rPr>
          <w:b/>
        </w:rPr>
        <w:tab/>
      </w:r>
      <w:r>
        <w:rPr>
          <w:b/>
        </w:rPr>
        <w:tab/>
      </w:r>
      <w:r>
        <w:rPr>
          <w:b/>
        </w:rPr>
        <w:tab/>
      </w:r>
      <w:r>
        <w:rPr>
          <w:b/>
        </w:rPr>
        <w:tab/>
      </w:r>
      <w:r w:rsidRPr="009E5CE2">
        <w:rPr>
          <w:b/>
        </w:rPr>
        <w:t>OK?</w:t>
      </w:r>
      <w:r>
        <w:rPr>
          <w:b/>
        </w:rPr>
        <w:tab/>
        <w:t>Nein</w:t>
      </w:r>
      <w:r>
        <w:rPr>
          <w:b/>
        </w:rPr>
        <w:tab/>
      </w:r>
      <w:r>
        <w:rPr>
          <w:b/>
        </w:rPr>
        <w:tab/>
      </w:r>
      <w:r w:rsidRPr="009E5CE2">
        <w:rPr>
          <w:b/>
        </w:rPr>
        <w:t>Bemerkung/</w:t>
      </w:r>
    </w:p>
    <w:p w:rsidR="00156FF5" w:rsidRPr="009E5CE2" w:rsidRDefault="00156FF5" w:rsidP="00156FF5">
      <w:pPr>
        <w:rPr>
          <w:b/>
        </w:rPr>
      </w:pPr>
      <w:r>
        <w:rPr>
          <w:b/>
        </w:rPr>
        <w:tab/>
      </w:r>
      <w:r>
        <w:rPr>
          <w:b/>
        </w:rPr>
        <w:tab/>
      </w:r>
      <w:r>
        <w:rPr>
          <w:b/>
        </w:rPr>
        <w:tab/>
      </w:r>
      <w:r>
        <w:rPr>
          <w:b/>
        </w:rPr>
        <w:tab/>
      </w:r>
      <w:r>
        <w:rPr>
          <w:b/>
        </w:rPr>
        <w:tab/>
      </w:r>
      <w:r>
        <w:rPr>
          <w:b/>
        </w:rPr>
        <w:tab/>
      </w:r>
      <w:r>
        <w:rPr>
          <w:b/>
        </w:rPr>
        <w:tab/>
      </w:r>
      <w:r w:rsidRPr="009E5CE2">
        <w:rPr>
          <w:b/>
        </w:rPr>
        <w:t>Ja</w:t>
      </w:r>
      <w:r>
        <w:rPr>
          <w:b/>
        </w:rPr>
        <w:tab/>
      </w:r>
      <w:r>
        <w:rPr>
          <w:b/>
        </w:rPr>
        <w:tab/>
      </w:r>
      <w:r>
        <w:rPr>
          <w:b/>
        </w:rPr>
        <w:tab/>
      </w:r>
      <w:r w:rsidRPr="009E5CE2">
        <w:rPr>
          <w:b/>
        </w:rPr>
        <w:t>Maßnahmen</w:t>
      </w:r>
    </w:p>
    <w:tbl>
      <w:tblPr>
        <w:tblStyle w:val="Tabellenraster"/>
        <w:tblW w:w="9067" w:type="dxa"/>
        <w:tblLook w:val="04A0" w:firstRow="1" w:lastRow="0" w:firstColumn="1" w:lastColumn="0" w:noHBand="0" w:noVBand="1"/>
      </w:tblPr>
      <w:tblGrid>
        <w:gridCol w:w="4815"/>
        <w:gridCol w:w="992"/>
        <w:gridCol w:w="1134"/>
        <w:gridCol w:w="2126"/>
      </w:tblGrid>
      <w:tr w:rsidR="00156FF5" w:rsidTr="00A0383D">
        <w:tc>
          <w:tcPr>
            <w:tcW w:w="4815" w:type="dxa"/>
          </w:tcPr>
          <w:p w:rsidR="00156FF5" w:rsidRPr="0058656E" w:rsidRDefault="00156FF5" w:rsidP="00A0383D">
            <w:pPr>
              <w:rPr>
                <w:sz w:val="20"/>
                <w:szCs w:val="20"/>
              </w:rPr>
            </w:pPr>
            <w:r w:rsidRPr="0058656E">
              <w:rPr>
                <w:sz w:val="20"/>
                <w:szCs w:val="20"/>
              </w:rPr>
              <w:t>Prüfen Sie durch eine Mitarbeiterbefragung, inwieweit es bereits zu Beeinträchtigungen gekommen</w:t>
            </w:r>
            <w:r>
              <w:rPr>
                <w:sz w:val="20"/>
                <w:szCs w:val="20"/>
              </w:rPr>
              <w:t xml:space="preserve"> </w:t>
            </w:r>
            <w:r w:rsidRPr="0058656E">
              <w:rPr>
                <w:sz w:val="20"/>
                <w:szCs w:val="20"/>
              </w:rPr>
              <w:t>ist, also:</w:t>
            </w:r>
          </w:p>
          <w:p w:rsidR="00156FF5" w:rsidRPr="0058656E" w:rsidRDefault="00156FF5" w:rsidP="00A0383D">
            <w:pPr>
              <w:rPr>
                <w:sz w:val="20"/>
                <w:szCs w:val="20"/>
              </w:rPr>
            </w:pPr>
            <w:r w:rsidRPr="0058656E">
              <w:rPr>
                <w:sz w:val="20"/>
                <w:szCs w:val="20"/>
              </w:rPr>
              <w:t>1. Kam es bereits zu Gelenkbeschwerden?</w:t>
            </w:r>
          </w:p>
          <w:p w:rsidR="00156FF5" w:rsidRPr="0058656E" w:rsidRDefault="00156FF5" w:rsidP="00A0383D">
            <w:pPr>
              <w:rPr>
                <w:sz w:val="20"/>
                <w:szCs w:val="20"/>
              </w:rPr>
            </w:pPr>
            <w:r w:rsidRPr="0058656E">
              <w:rPr>
                <w:sz w:val="20"/>
                <w:szCs w:val="20"/>
              </w:rPr>
              <w:t>2. Kam es bereits zu Nacken- oder Schulterverspannungen?</w:t>
            </w:r>
          </w:p>
          <w:p w:rsidR="00156FF5" w:rsidRPr="009E5CE2" w:rsidRDefault="00156FF5" w:rsidP="00A0383D">
            <w:pPr>
              <w:rPr>
                <w:sz w:val="20"/>
                <w:szCs w:val="20"/>
              </w:rPr>
            </w:pPr>
            <w:r w:rsidRPr="0058656E">
              <w:rPr>
                <w:sz w:val="20"/>
                <w:szCs w:val="20"/>
              </w:rPr>
              <w:t>3. Hatten Mitarbeiter bereits Taubheitsgefühle an den oberen Extremitäten etc.?</w:t>
            </w:r>
          </w:p>
        </w:tc>
        <w:tc>
          <w:tcPr>
            <w:tcW w:w="992" w:type="dxa"/>
          </w:tcPr>
          <w:p w:rsidR="00156FF5" w:rsidRDefault="00156FF5" w:rsidP="00A0383D"/>
          <w:p w:rsidR="00156FF5" w:rsidRDefault="00156FF5" w:rsidP="00A0383D"/>
          <w:sdt>
            <w:sdtPr>
              <w:id w:val="155127537"/>
              <w14:checkbox>
                <w14:checked w14:val="0"/>
                <w14:checkedState w14:val="2612" w14:font="MS Gothic"/>
                <w14:uncheckedState w14:val="2610" w14:font="MS Gothic"/>
              </w14:checkbox>
            </w:sdtPr>
            <w:sdtContent>
              <w:p w:rsidR="00156FF5" w:rsidRDefault="00156FF5" w:rsidP="00A0383D">
                <w:r>
                  <w:rPr>
                    <w:rFonts w:ascii="MS Gothic" w:eastAsia="MS Gothic" w:hAnsi="MS Gothic" w:hint="eastAsia"/>
                  </w:rPr>
                  <w:t>☐</w:t>
                </w:r>
              </w:p>
            </w:sdtContent>
          </w:sdt>
          <w:sdt>
            <w:sdtPr>
              <w:id w:val="820010219"/>
              <w14:checkbox>
                <w14:checked w14:val="0"/>
                <w14:checkedState w14:val="2612" w14:font="MS Gothic"/>
                <w14:uncheckedState w14:val="2610" w14:font="MS Gothic"/>
              </w14:checkbox>
            </w:sdtPr>
            <w:sdtContent>
              <w:p w:rsidR="00156FF5" w:rsidRDefault="00156FF5" w:rsidP="00A0383D">
                <w:r>
                  <w:rPr>
                    <w:rFonts w:ascii="MS Gothic" w:eastAsia="MS Gothic" w:hAnsi="MS Gothic" w:hint="eastAsia"/>
                  </w:rPr>
                  <w:t>☐</w:t>
                </w:r>
              </w:p>
            </w:sdtContent>
          </w:sdt>
          <w:p w:rsidR="00156FF5" w:rsidRDefault="00156FF5" w:rsidP="00A0383D"/>
          <w:sdt>
            <w:sdtPr>
              <w:id w:val="-1666928104"/>
              <w14:checkbox>
                <w14:checked w14:val="0"/>
                <w14:checkedState w14:val="2612" w14:font="MS Gothic"/>
                <w14:uncheckedState w14:val="2610" w14:font="MS Gothic"/>
              </w14:checkbox>
            </w:sdtPr>
            <w:sdtContent>
              <w:p w:rsidR="00156FF5" w:rsidRDefault="00156FF5" w:rsidP="00A0383D">
                <w:r>
                  <w:rPr>
                    <w:rFonts w:ascii="MS Gothic" w:eastAsia="MS Gothic" w:hint="eastAsia"/>
                  </w:rPr>
                  <w:t>☐</w:t>
                </w:r>
              </w:p>
            </w:sdtContent>
          </w:sdt>
        </w:tc>
        <w:tc>
          <w:tcPr>
            <w:tcW w:w="1134" w:type="dxa"/>
          </w:tcPr>
          <w:p w:rsidR="00156FF5" w:rsidRDefault="00156FF5" w:rsidP="00A0383D">
            <w:pPr>
              <w:rPr>
                <w:rFonts w:ascii="MS Gothic" w:eastAsia="MS Gothic" w:hAnsi="MS Gothic"/>
              </w:rPr>
            </w:pPr>
          </w:p>
          <w:p w:rsidR="00156FF5" w:rsidRDefault="00156FF5" w:rsidP="00A0383D"/>
          <w:sdt>
            <w:sdtPr>
              <w:id w:val="-433137501"/>
              <w14:checkbox>
                <w14:checked w14:val="0"/>
                <w14:checkedState w14:val="2612" w14:font="MS Gothic"/>
                <w14:uncheckedState w14:val="2610" w14:font="MS Gothic"/>
              </w14:checkbox>
            </w:sdtPr>
            <w:sdtContent>
              <w:p w:rsidR="00156FF5" w:rsidRDefault="00156FF5" w:rsidP="00A0383D">
                <w:r>
                  <w:rPr>
                    <w:rFonts w:ascii="MS Gothic" w:eastAsia="MS Gothic" w:hAnsi="MS Gothic" w:hint="eastAsia"/>
                  </w:rPr>
                  <w:t>☐</w:t>
                </w:r>
              </w:p>
            </w:sdtContent>
          </w:sdt>
          <w:sdt>
            <w:sdtPr>
              <w:id w:val="1060212155"/>
              <w14:checkbox>
                <w14:checked w14:val="0"/>
                <w14:checkedState w14:val="2612" w14:font="MS Gothic"/>
                <w14:uncheckedState w14:val="2610" w14:font="MS Gothic"/>
              </w14:checkbox>
            </w:sdtPr>
            <w:sdtContent>
              <w:p w:rsidR="00156FF5" w:rsidRDefault="00156FF5" w:rsidP="00A0383D">
                <w:r>
                  <w:rPr>
                    <w:rFonts w:ascii="MS Gothic" w:eastAsia="MS Gothic" w:hAnsi="MS Gothic" w:hint="eastAsia"/>
                  </w:rPr>
                  <w:t>☐</w:t>
                </w:r>
              </w:p>
            </w:sdtContent>
          </w:sdt>
          <w:p w:rsidR="00156FF5" w:rsidRDefault="00156FF5" w:rsidP="00A0383D"/>
          <w:sdt>
            <w:sdtPr>
              <w:id w:val="-1759817576"/>
              <w14:checkbox>
                <w14:checked w14:val="0"/>
                <w14:checkedState w14:val="2612" w14:font="MS Gothic"/>
                <w14:uncheckedState w14:val="2610" w14:font="MS Gothic"/>
              </w14:checkbox>
            </w:sdtPr>
            <w:sdtContent>
              <w:p w:rsidR="00156FF5" w:rsidRDefault="00156FF5" w:rsidP="00A0383D">
                <w:r>
                  <w:rPr>
                    <w:rFonts w:ascii="MS Gothic" w:eastAsia="MS Gothic" w:hint="eastAsia"/>
                  </w:rPr>
                  <w:t>☐</w:t>
                </w:r>
              </w:p>
            </w:sdtContent>
          </w:sdt>
        </w:tc>
        <w:tc>
          <w:tcPr>
            <w:tcW w:w="2126" w:type="dxa"/>
          </w:tcPr>
          <w:p w:rsidR="00156FF5" w:rsidRDefault="00156FF5" w:rsidP="00A0383D"/>
        </w:tc>
      </w:tr>
      <w:tr w:rsidR="00156FF5" w:rsidTr="00A0383D">
        <w:tc>
          <w:tcPr>
            <w:tcW w:w="4815" w:type="dxa"/>
          </w:tcPr>
          <w:p w:rsidR="00156FF5" w:rsidRPr="009E5CE2" w:rsidRDefault="00156FF5" w:rsidP="00A0383D">
            <w:pPr>
              <w:rPr>
                <w:sz w:val="20"/>
                <w:szCs w:val="20"/>
              </w:rPr>
            </w:pPr>
            <w:r w:rsidRPr="0058656E">
              <w:rPr>
                <w:sz w:val="20"/>
                <w:szCs w:val="20"/>
              </w:rPr>
              <w:t>Prüfen Sie, ob für bestimmte Arbeiten Belastungsgruppen eingeführt werden können, z.B. von 1 (gering</w:t>
            </w:r>
            <w:r>
              <w:rPr>
                <w:sz w:val="20"/>
                <w:szCs w:val="20"/>
              </w:rPr>
              <w:t xml:space="preserve"> </w:t>
            </w:r>
            <w:r w:rsidRPr="0058656E">
              <w:rPr>
                <w:sz w:val="20"/>
                <w:szCs w:val="20"/>
              </w:rPr>
              <w:t>belastbar) bis 5 (maximal belastbar) nach Altersgruppen, Geschlecht oder Körpergröße und -gewicht.</w:t>
            </w:r>
          </w:p>
        </w:tc>
        <w:sdt>
          <w:sdtPr>
            <w:id w:val="-753359919"/>
            <w14:checkbox>
              <w14:checked w14:val="0"/>
              <w14:checkedState w14:val="2612" w14:font="MS Gothic"/>
              <w14:uncheckedState w14:val="2610" w14:font="MS Gothic"/>
            </w14:checkbox>
          </w:sdtPr>
          <w:sdtContent>
            <w:tc>
              <w:tcPr>
                <w:tcW w:w="992" w:type="dxa"/>
              </w:tcPr>
              <w:p w:rsidR="00156FF5" w:rsidRDefault="00156FF5" w:rsidP="00A0383D">
                <w:r>
                  <w:rPr>
                    <w:rFonts w:ascii="MS Gothic" w:eastAsia="MS Gothic" w:hAnsi="MS Gothic" w:hint="eastAsia"/>
                  </w:rPr>
                  <w:t>☐</w:t>
                </w:r>
              </w:p>
            </w:tc>
          </w:sdtContent>
        </w:sdt>
        <w:sdt>
          <w:sdtPr>
            <w:id w:val="-300384547"/>
            <w14:checkbox>
              <w14:checked w14:val="0"/>
              <w14:checkedState w14:val="2612" w14:font="MS Gothic"/>
              <w14:uncheckedState w14:val="2610" w14:font="MS Gothic"/>
            </w14:checkbox>
          </w:sdtPr>
          <w:sdtContent>
            <w:tc>
              <w:tcPr>
                <w:tcW w:w="1134" w:type="dxa"/>
              </w:tcPr>
              <w:p w:rsidR="00156FF5" w:rsidRDefault="00156FF5" w:rsidP="00A0383D">
                <w:r>
                  <w:rPr>
                    <w:rFonts w:ascii="MS Gothic" w:eastAsia="MS Gothic" w:hAnsi="MS Gothic" w:hint="eastAsia"/>
                  </w:rPr>
                  <w:t>☐</w:t>
                </w:r>
              </w:p>
            </w:tc>
          </w:sdtContent>
        </w:sdt>
        <w:tc>
          <w:tcPr>
            <w:tcW w:w="2126" w:type="dxa"/>
          </w:tcPr>
          <w:p w:rsidR="00156FF5" w:rsidRDefault="00156FF5" w:rsidP="00A0383D"/>
        </w:tc>
      </w:tr>
    </w:tbl>
    <w:p w:rsidR="00156FF5" w:rsidRDefault="00156FF5" w:rsidP="00156FF5"/>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Default="00156FF5" w:rsidP="00156FF5">
      <w:pPr>
        <w:rPr>
          <w:b/>
          <w:sz w:val="28"/>
          <w:szCs w:val="28"/>
        </w:rPr>
      </w:pPr>
    </w:p>
    <w:p w:rsidR="00156FF5" w:rsidRPr="0058656E" w:rsidRDefault="00156FF5" w:rsidP="00156FF5">
      <w:pPr>
        <w:rPr>
          <w:b/>
          <w:sz w:val="28"/>
          <w:szCs w:val="28"/>
        </w:rPr>
      </w:pPr>
      <w:r w:rsidRPr="0058656E">
        <w:rPr>
          <w:b/>
          <w:sz w:val="28"/>
          <w:szCs w:val="28"/>
        </w:rPr>
        <w:lastRenderedPageBreak/>
        <w:t>Praxis-Check – Schritt 5: Vermeiden Sie ungünstige Körperhaltungen</w:t>
      </w:r>
    </w:p>
    <w:p w:rsidR="00156FF5" w:rsidRPr="0058656E" w:rsidRDefault="00156FF5" w:rsidP="00156FF5">
      <w:pPr>
        <w:rPr>
          <w:b/>
        </w:rPr>
      </w:pPr>
      <w:r w:rsidRPr="0058656E">
        <w:rPr>
          <w:b/>
        </w:rPr>
        <w:t>Prüfen Sie deshalb folgendes:</w:t>
      </w:r>
    </w:p>
    <w:p w:rsidR="00156FF5" w:rsidRDefault="00156FF5" w:rsidP="00156FF5">
      <w:r>
        <w:t>Lasten anheben, Lasten absetzen, bücken, hinknien. All das ist ein- oder zweimal kein Problem. Sind diese Körperhaltungen allerdings an der Tagesordnung, können Sie schnell zum Gesundheitsproblem und damit zum Arbeitsausfall werden.</w:t>
      </w:r>
    </w:p>
    <w:p w:rsidR="00156FF5" w:rsidRDefault="00156FF5" w:rsidP="00156FF5">
      <w:pPr>
        <w:rPr>
          <w:b/>
        </w:rPr>
      </w:pPr>
      <w:r w:rsidRPr="009E5CE2">
        <w:rPr>
          <w:b/>
        </w:rPr>
        <w:t>Frage Praxis-Check</w:t>
      </w:r>
      <w:r>
        <w:rPr>
          <w:b/>
        </w:rPr>
        <w:tab/>
      </w:r>
      <w:r>
        <w:rPr>
          <w:b/>
        </w:rPr>
        <w:tab/>
      </w:r>
      <w:r>
        <w:rPr>
          <w:b/>
        </w:rPr>
        <w:tab/>
      </w:r>
      <w:r>
        <w:rPr>
          <w:b/>
        </w:rPr>
        <w:tab/>
      </w:r>
      <w:r>
        <w:rPr>
          <w:b/>
        </w:rPr>
        <w:tab/>
      </w:r>
      <w:r w:rsidRPr="009E5CE2">
        <w:rPr>
          <w:b/>
        </w:rPr>
        <w:t>OK?</w:t>
      </w:r>
      <w:r>
        <w:rPr>
          <w:b/>
        </w:rPr>
        <w:tab/>
        <w:t>Nein</w:t>
      </w:r>
      <w:r>
        <w:rPr>
          <w:b/>
        </w:rPr>
        <w:tab/>
      </w:r>
      <w:r>
        <w:rPr>
          <w:b/>
        </w:rPr>
        <w:tab/>
      </w:r>
      <w:r w:rsidRPr="009E5CE2">
        <w:rPr>
          <w:b/>
        </w:rPr>
        <w:t>Bemerkung/</w:t>
      </w:r>
    </w:p>
    <w:p w:rsidR="00156FF5" w:rsidRPr="009E5CE2" w:rsidRDefault="00156FF5" w:rsidP="00156FF5">
      <w:pPr>
        <w:rPr>
          <w:b/>
        </w:rPr>
      </w:pPr>
      <w:r>
        <w:rPr>
          <w:b/>
        </w:rPr>
        <w:tab/>
      </w:r>
      <w:r>
        <w:rPr>
          <w:b/>
        </w:rPr>
        <w:tab/>
      </w:r>
      <w:r>
        <w:rPr>
          <w:b/>
        </w:rPr>
        <w:tab/>
      </w:r>
      <w:r>
        <w:rPr>
          <w:b/>
        </w:rPr>
        <w:tab/>
      </w:r>
      <w:r>
        <w:rPr>
          <w:b/>
        </w:rPr>
        <w:tab/>
      </w:r>
      <w:r>
        <w:rPr>
          <w:b/>
        </w:rPr>
        <w:tab/>
      </w:r>
      <w:r>
        <w:rPr>
          <w:b/>
        </w:rPr>
        <w:tab/>
      </w:r>
      <w:r w:rsidRPr="009E5CE2">
        <w:rPr>
          <w:b/>
        </w:rPr>
        <w:t>Ja</w:t>
      </w:r>
      <w:r>
        <w:rPr>
          <w:b/>
        </w:rPr>
        <w:tab/>
      </w:r>
      <w:r>
        <w:rPr>
          <w:b/>
        </w:rPr>
        <w:tab/>
      </w:r>
      <w:r>
        <w:rPr>
          <w:b/>
        </w:rPr>
        <w:tab/>
      </w:r>
      <w:r w:rsidRPr="009E5CE2">
        <w:rPr>
          <w:b/>
        </w:rPr>
        <w:t>Maßnahmen</w:t>
      </w:r>
    </w:p>
    <w:tbl>
      <w:tblPr>
        <w:tblStyle w:val="Tabellenraster"/>
        <w:tblW w:w="9067" w:type="dxa"/>
        <w:tblLook w:val="04A0" w:firstRow="1" w:lastRow="0" w:firstColumn="1" w:lastColumn="0" w:noHBand="0" w:noVBand="1"/>
      </w:tblPr>
      <w:tblGrid>
        <w:gridCol w:w="4815"/>
        <w:gridCol w:w="992"/>
        <w:gridCol w:w="1134"/>
        <w:gridCol w:w="2126"/>
      </w:tblGrid>
      <w:tr w:rsidR="00156FF5" w:rsidTr="00A0383D">
        <w:tc>
          <w:tcPr>
            <w:tcW w:w="4815" w:type="dxa"/>
          </w:tcPr>
          <w:p w:rsidR="00156FF5" w:rsidRPr="009E5CE2" w:rsidRDefault="00156FF5" w:rsidP="00A0383D">
            <w:pPr>
              <w:rPr>
                <w:sz w:val="20"/>
                <w:szCs w:val="20"/>
              </w:rPr>
            </w:pPr>
            <w:r w:rsidRPr="0001479F">
              <w:rPr>
                <w:sz w:val="20"/>
                <w:szCs w:val="20"/>
              </w:rPr>
              <w:t>Prüfen Sie, ob die Position des Eingriffs verändert werden kann und ob die Mitarbeiter ggf. über die</w:t>
            </w:r>
            <w:r>
              <w:rPr>
                <w:sz w:val="20"/>
                <w:szCs w:val="20"/>
              </w:rPr>
              <w:t xml:space="preserve"> </w:t>
            </w:r>
            <w:r w:rsidRPr="0001479F">
              <w:rPr>
                <w:sz w:val="20"/>
                <w:szCs w:val="20"/>
              </w:rPr>
              <w:t>korrekte Körperhaltung beim Lastenheben instruiert sind.</w:t>
            </w:r>
          </w:p>
        </w:tc>
        <w:tc>
          <w:tcPr>
            <w:tcW w:w="992" w:type="dxa"/>
          </w:tcPr>
          <w:p w:rsidR="00156FF5" w:rsidRDefault="00156FF5" w:rsidP="00A0383D"/>
          <w:sdt>
            <w:sdtPr>
              <w:id w:val="-669873782"/>
              <w14:checkbox>
                <w14:checked w14:val="0"/>
                <w14:checkedState w14:val="2612" w14:font="MS Gothic"/>
                <w14:uncheckedState w14:val="2610" w14:font="MS Gothic"/>
              </w14:checkbox>
            </w:sdtPr>
            <w:sdtContent>
              <w:p w:rsidR="00156FF5" w:rsidRDefault="00156FF5" w:rsidP="00A0383D">
                <w:r>
                  <w:rPr>
                    <w:rFonts w:ascii="MS Gothic" w:eastAsia="MS Gothic" w:hAnsi="MS Gothic" w:hint="eastAsia"/>
                  </w:rPr>
                  <w:t>☐</w:t>
                </w:r>
              </w:p>
            </w:sdtContent>
          </w:sdt>
        </w:tc>
        <w:tc>
          <w:tcPr>
            <w:tcW w:w="1134" w:type="dxa"/>
          </w:tcPr>
          <w:p w:rsidR="00156FF5" w:rsidRDefault="00156FF5" w:rsidP="00A0383D"/>
          <w:sdt>
            <w:sdtPr>
              <w:id w:val="158897537"/>
              <w14:checkbox>
                <w14:checked w14:val="0"/>
                <w14:checkedState w14:val="2612" w14:font="MS Gothic"/>
                <w14:uncheckedState w14:val="2610" w14:font="MS Gothic"/>
              </w14:checkbox>
            </w:sdtPr>
            <w:sdtContent>
              <w:p w:rsidR="00156FF5" w:rsidRDefault="00156FF5" w:rsidP="00A0383D">
                <w:r>
                  <w:rPr>
                    <w:rFonts w:ascii="MS Gothic" w:eastAsia="MS Gothic" w:hAnsi="MS Gothic" w:hint="eastAsia"/>
                  </w:rPr>
                  <w:t>☐</w:t>
                </w:r>
              </w:p>
            </w:sdtContent>
          </w:sdt>
        </w:tc>
        <w:tc>
          <w:tcPr>
            <w:tcW w:w="2126" w:type="dxa"/>
          </w:tcPr>
          <w:p w:rsidR="00156FF5" w:rsidRDefault="00156FF5" w:rsidP="00A0383D"/>
        </w:tc>
      </w:tr>
      <w:tr w:rsidR="00156FF5" w:rsidTr="00A0383D">
        <w:tc>
          <w:tcPr>
            <w:tcW w:w="4815" w:type="dxa"/>
          </w:tcPr>
          <w:p w:rsidR="00156FF5" w:rsidRPr="009E5CE2" w:rsidRDefault="00156FF5" w:rsidP="00A0383D">
            <w:pPr>
              <w:rPr>
                <w:sz w:val="20"/>
                <w:szCs w:val="20"/>
              </w:rPr>
            </w:pPr>
            <w:r w:rsidRPr="0001479F">
              <w:rPr>
                <w:sz w:val="20"/>
                <w:szCs w:val="20"/>
              </w:rPr>
              <w:t>Prüfen Sie, ob die Ausgangsposition verändert werden kann, z. B. indem Lasten über ein Transportband</w:t>
            </w:r>
            <w:r>
              <w:rPr>
                <w:sz w:val="20"/>
                <w:szCs w:val="20"/>
              </w:rPr>
              <w:t xml:space="preserve"> </w:t>
            </w:r>
            <w:r w:rsidRPr="0001479F">
              <w:rPr>
                <w:sz w:val="20"/>
                <w:szCs w:val="20"/>
              </w:rPr>
              <w:t>zugeführt werden können oder in dem in einer körperlich bequemen Position vormontiert</w:t>
            </w:r>
            <w:r>
              <w:rPr>
                <w:sz w:val="20"/>
                <w:szCs w:val="20"/>
              </w:rPr>
              <w:t xml:space="preserve"> </w:t>
            </w:r>
            <w:r w:rsidRPr="0001479F">
              <w:rPr>
                <w:sz w:val="20"/>
                <w:szCs w:val="20"/>
              </w:rPr>
              <w:t>werden kann.</w:t>
            </w:r>
          </w:p>
        </w:tc>
        <w:tc>
          <w:tcPr>
            <w:tcW w:w="992" w:type="dxa"/>
          </w:tcPr>
          <w:p w:rsidR="00156FF5" w:rsidRDefault="00156FF5" w:rsidP="00A0383D"/>
          <w:sdt>
            <w:sdtPr>
              <w:id w:val="180946227"/>
              <w14:checkbox>
                <w14:checked w14:val="0"/>
                <w14:checkedState w14:val="2612" w14:font="MS Gothic"/>
                <w14:uncheckedState w14:val="2610" w14:font="MS Gothic"/>
              </w14:checkbox>
            </w:sdtPr>
            <w:sdtContent>
              <w:p w:rsidR="00156FF5" w:rsidRDefault="00156FF5" w:rsidP="00A0383D">
                <w:r>
                  <w:rPr>
                    <w:rFonts w:ascii="MS Gothic" w:eastAsia="MS Gothic" w:hAnsi="MS Gothic" w:hint="eastAsia"/>
                  </w:rPr>
                  <w:t>☐</w:t>
                </w:r>
              </w:p>
            </w:sdtContent>
          </w:sdt>
        </w:tc>
        <w:tc>
          <w:tcPr>
            <w:tcW w:w="1134" w:type="dxa"/>
          </w:tcPr>
          <w:p w:rsidR="00156FF5" w:rsidRDefault="00156FF5" w:rsidP="00A0383D"/>
          <w:sdt>
            <w:sdtPr>
              <w:id w:val="-1186587325"/>
              <w14:checkbox>
                <w14:checked w14:val="0"/>
                <w14:checkedState w14:val="2612" w14:font="MS Gothic"/>
                <w14:uncheckedState w14:val="2610" w14:font="MS Gothic"/>
              </w14:checkbox>
            </w:sdtPr>
            <w:sdtContent>
              <w:p w:rsidR="00156FF5" w:rsidRDefault="00156FF5" w:rsidP="00A0383D">
                <w:r>
                  <w:rPr>
                    <w:rFonts w:ascii="MS Gothic" w:eastAsia="MS Gothic" w:hAnsi="MS Gothic" w:hint="eastAsia"/>
                  </w:rPr>
                  <w:t>☐</w:t>
                </w:r>
              </w:p>
            </w:sdtContent>
          </w:sdt>
        </w:tc>
        <w:tc>
          <w:tcPr>
            <w:tcW w:w="2126" w:type="dxa"/>
          </w:tcPr>
          <w:p w:rsidR="00156FF5" w:rsidRDefault="00156FF5" w:rsidP="00A0383D"/>
        </w:tc>
      </w:tr>
    </w:tbl>
    <w:p w:rsidR="00156FF5" w:rsidRDefault="00156FF5" w:rsidP="00156FF5"/>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100868">
        <w:rPr>
          <w:rFonts w:ascii="Arial" w:eastAsia="Times New Roman" w:hAnsi="Arial" w:cs="Arial"/>
          <w:color w:val="868686"/>
          <w:sz w:val="13"/>
          <w:szCs w:val="13"/>
          <w:lang w:eastAsia="de-DE"/>
        </w:rPr>
        <w:t>1</w:t>
      </w:r>
      <w:r w:rsidR="00D30694">
        <w:rPr>
          <w:rFonts w:ascii="Arial" w:eastAsia="Times New Roman" w:hAnsi="Arial" w:cs="Arial"/>
          <w:color w:val="868686"/>
          <w:sz w:val="13"/>
          <w:szCs w:val="13"/>
          <w:lang w:eastAsia="de-DE"/>
        </w:rPr>
        <w:t>1</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37D3" w:rsidRDefault="000D37D3" w:rsidP="00BF7674">
      <w:r>
        <w:separator/>
      </w:r>
    </w:p>
  </w:endnote>
  <w:endnote w:type="continuationSeparator" w:id="0">
    <w:p w:rsidR="000D37D3" w:rsidRDefault="000D37D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37D3" w:rsidRDefault="000D37D3" w:rsidP="00BF7674">
      <w:r>
        <w:separator/>
      </w:r>
    </w:p>
  </w:footnote>
  <w:footnote w:type="continuationSeparator" w:id="0">
    <w:p w:rsidR="000D37D3" w:rsidRDefault="000D37D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1D5"/>
    <w:multiLevelType w:val="hybridMultilevel"/>
    <w:tmpl w:val="0B1476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54135"/>
    <w:multiLevelType w:val="hybridMultilevel"/>
    <w:tmpl w:val="B232C90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DEB5915"/>
    <w:multiLevelType w:val="hybridMultilevel"/>
    <w:tmpl w:val="C986D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05449B"/>
    <w:multiLevelType w:val="hybridMultilevel"/>
    <w:tmpl w:val="66646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535FF8"/>
    <w:multiLevelType w:val="hybridMultilevel"/>
    <w:tmpl w:val="06CAF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C5472"/>
    <w:multiLevelType w:val="hybridMultilevel"/>
    <w:tmpl w:val="DB701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7"/>
  </w:num>
  <w:num w:numId="6">
    <w:abstractNumId w:val="2"/>
  </w:num>
  <w:num w:numId="7">
    <w:abstractNumId w:val="5"/>
  </w:num>
  <w:num w:numId="8">
    <w:abstractNumId w:val="4"/>
  </w:num>
  <w:num w:numId="9">
    <w:abstractNumId w:val="12"/>
  </w:num>
  <w:num w:numId="10">
    <w:abstractNumId w:val="3"/>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D37D3"/>
    <w:rsid w:val="000E3D16"/>
    <w:rsid w:val="000F3127"/>
    <w:rsid w:val="00100868"/>
    <w:rsid w:val="00103B59"/>
    <w:rsid w:val="00156FF5"/>
    <w:rsid w:val="001C2565"/>
    <w:rsid w:val="001C621B"/>
    <w:rsid w:val="001F73CB"/>
    <w:rsid w:val="0026125B"/>
    <w:rsid w:val="00262D72"/>
    <w:rsid w:val="0027214A"/>
    <w:rsid w:val="00293F28"/>
    <w:rsid w:val="002974E8"/>
    <w:rsid w:val="002C7374"/>
    <w:rsid w:val="002D164E"/>
    <w:rsid w:val="00360FBD"/>
    <w:rsid w:val="00364C3F"/>
    <w:rsid w:val="003751EA"/>
    <w:rsid w:val="003B1FF0"/>
    <w:rsid w:val="00570CA4"/>
    <w:rsid w:val="005A476B"/>
    <w:rsid w:val="005A7E89"/>
    <w:rsid w:val="005B68DD"/>
    <w:rsid w:val="00623F23"/>
    <w:rsid w:val="00635B45"/>
    <w:rsid w:val="00690E96"/>
    <w:rsid w:val="006B2835"/>
    <w:rsid w:val="006C2A68"/>
    <w:rsid w:val="006E2CE3"/>
    <w:rsid w:val="00793559"/>
    <w:rsid w:val="007D56A9"/>
    <w:rsid w:val="007E6A90"/>
    <w:rsid w:val="008002D6"/>
    <w:rsid w:val="0083700A"/>
    <w:rsid w:val="008E4ECA"/>
    <w:rsid w:val="00A7295C"/>
    <w:rsid w:val="00AF139D"/>
    <w:rsid w:val="00B27DE9"/>
    <w:rsid w:val="00B33710"/>
    <w:rsid w:val="00B56900"/>
    <w:rsid w:val="00B7718B"/>
    <w:rsid w:val="00BF10D8"/>
    <w:rsid w:val="00BF7674"/>
    <w:rsid w:val="00C73D49"/>
    <w:rsid w:val="00D30694"/>
    <w:rsid w:val="00D4558A"/>
    <w:rsid w:val="00D45E3D"/>
    <w:rsid w:val="00D6435E"/>
    <w:rsid w:val="00D71A15"/>
    <w:rsid w:val="00DB0BE7"/>
    <w:rsid w:val="00E65B22"/>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A9DF"/>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39AD-AF27-4C68-90C1-453C7E76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5850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2020-05-29T05:06:00Z</dcterms:created>
  <dcterms:modified xsi:type="dcterms:W3CDTF">2020-05-29T05:06:00Z</dcterms:modified>
</cp:coreProperties>
</file>