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387" w:rsidRDefault="00607C94" w:rsidP="00360FBD">
      <w:pPr>
        <w:spacing w:line="312" w:lineRule="auto"/>
        <w:rPr>
          <w:rFonts w:cs="Arial"/>
          <w:b/>
          <w:sz w:val="28"/>
          <w:szCs w:val="28"/>
        </w:rPr>
      </w:pPr>
      <w:r w:rsidRPr="00607C94">
        <w:rPr>
          <w:rFonts w:cs="Arial"/>
          <w:b/>
          <w:sz w:val="28"/>
          <w:szCs w:val="28"/>
        </w:rPr>
        <w:t>Checkliste: Gestaltung von Flucht- und Rettungsplänen ASR A1.3</w:t>
      </w:r>
    </w:p>
    <w:p w:rsidR="00607C94" w:rsidRDefault="00607C94" w:rsidP="00360FBD">
      <w:pPr>
        <w:spacing w:line="312" w:lineRule="auto"/>
        <w:rPr>
          <w:rFonts w:cs="Arial"/>
          <w:b/>
          <w:sz w:val="28"/>
          <w:szCs w:val="28"/>
        </w:rPr>
      </w:pPr>
      <w:bookmarkStart w:id="0" w:name="_GoBack"/>
      <w:bookmarkEnd w:id="0"/>
    </w:p>
    <w:p w:rsidR="00607C94" w:rsidRDefault="00607C94" w:rsidP="00360FBD">
      <w:pPr>
        <w:spacing w:line="312" w:lineRule="auto"/>
        <w:rPr>
          <w:rFonts w:cs="Arial"/>
          <w:b/>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5"/>
        <w:gridCol w:w="850"/>
        <w:gridCol w:w="851"/>
      </w:tblGrid>
      <w:tr w:rsidR="00607C94" w:rsidRPr="009319E0" w:rsidTr="00341C0D">
        <w:trPr>
          <w:trHeight w:val="632"/>
        </w:trPr>
        <w:tc>
          <w:tcPr>
            <w:tcW w:w="7225" w:type="dxa"/>
            <w:shd w:val="clear" w:color="auto" w:fill="FFD966" w:themeFill="accent4" w:themeFillTint="99"/>
          </w:tcPr>
          <w:p w:rsidR="00607C94" w:rsidRPr="009319E0" w:rsidRDefault="00607C94" w:rsidP="00E912CE">
            <w:pPr>
              <w:rPr>
                <w:rFonts w:eastAsia="Times New Roman" w:cs="Times New Roman"/>
                <w:b/>
                <w:szCs w:val="20"/>
                <w:lang w:eastAsia="de-DE"/>
              </w:rPr>
            </w:pPr>
            <w:r w:rsidRPr="009319E0">
              <w:rPr>
                <w:rFonts w:eastAsia="Times New Roman" w:cs="Times New Roman"/>
                <w:b/>
                <w:szCs w:val="20"/>
                <w:lang w:eastAsia="de-DE"/>
              </w:rPr>
              <w:t>Prüfpunkt</w:t>
            </w:r>
          </w:p>
        </w:tc>
        <w:tc>
          <w:tcPr>
            <w:tcW w:w="850" w:type="dxa"/>
            <w:shd w:val="clear" w:color="auto" w:fill="FFD966" w:themeFill="accent4" w:themeFillTint="99"/>
          </w:tcPr>
          <w:p w:rsidR="00607C94" w:rsidRPr="009319E0" w:rsidRDefault="00607C94" w:rsidP="00E912CE">
            <w:pPr>
              <w:jc w:val="center"/>
              <w:rPr>
                <w:rFonts w:eastAsia="Times New Roman" w:cs="Times New Roman"/>
                <w:b/>
                <w:szCs w:val="20"/>
                <w:lang w:eastAsia="de-DE"/>
              </w:rPr>
            </w:pPr>
            <w:r w:rsidRPr="009319E0">
              <w:rPr>
                <w:rFonts w:eastAsia="Times New Roman" w:cs="Times New Roman"/>
                <w:b/>
                <w:szCs w:val="20"/>
                <w:lang w:eastAsia="de-DE"/>
              </w:rPr>
              <w:t>ja</w:t>
            </w:r>
          </w:p>
        </w:tc>
        <w:tc>
          <w:tcPr>
            <w:tcW w:w="851" w:type="dxa"/>
            <w:shd w:val="clear" w:color="auto" w:fill="FFD966" w:themeFill="accent4" w:themeFillTint="99"/>
          </w:tcPr>
          <w:p w:rsidR="00607C94" w:rsidRPr="009319E0" w:rsidRDefault="00607C94" w:rsidP="00E912CE">
            <w:pPr>
              <w:jc w:val="center"/>
              <w:rPr>
                <w:rFonts w:eastAsia="Times New Roman" w:cs="Times New Roman"/>
                <w:b/>
                <w:szCs w:val="20"/>
                <w:lang w:eastAsia="de-DE"/>
              </w:rPr>
            </w:pPr>
            <w:r w:rsidRPr="009319E0">
              <w:rPr>
                <w:rFonts w:eastAsia="Times New Roman" w:cs="Times New Roman"/>
                <w:b/>
                <w:szCs w:val="20"/>
                <w:lang w:eastAsia="de-DE"/>
              </w:rPr>
              <w:t>nein</w:t>
            </w:r>
          </w:p>
        </w:tc>
      </w:tr>
      <w:tr w:rsidR="00607C94" w:rsidRPr="009319E0" w:rsidTr="00341C0D">
        <w:tc>
          <w:tcPr>
            <w:tcW w:w="7225" w:type="dxa"/>
          </w:tcPr>
          <w:p w:rsidR="00607C94" w:rsidRDefault="00607C94" w:rsidP="00E912CE">
            <w:pPr>
              <w:rPr>
                <w:rFonts w:eastAsia="Times New Roman" w:cs="Times New Roman"/>
                <w:szCs w:val="20"/>
                <w:lang w:eastAsia="de-DE"/>
              </w:rPr>
            </w:pPr>
            <w:r w:rsidRPr="009319E0">
              <w:rPr>
                <w:rFonts w:eastAsia="Times New Roman" w:cs="Times New Roman"/>
                <w:szCs w:val="20"/>
                <w:lang w:eastAsia="de-DE"/>
              </w:rPr>
              <w:t>Es wurde geprüft, dass es eindeutige Verhaltensanweisungen im Gefahren- oder Katastrophenfall im Flucht -und Rettungsplan gibt.</w:t>
            </w:r>
          </w:p>
          <w:p w:rsidR="00607C94" w:rsidRPr="009319E0" w:rsidRDefault="00607C94" w:rsidP="00E912CE">
            <w:pPr>
              <w:rPr>
                <w:rFonts w:eastAsia="Times New Roman" w:cs="Times New Roman"/>
                <w:szCs w:val="20"/>
                <w:lang w:eastAsia="de-DE"/>
              </w:rPr>
            </w:pPr>
          </w:p>
        </w:tc>
        <w:sdt>
          <w:sdtPr>
            <w:rPr>
              <w:rFonts w:eastAsia="Times New Roman" w:cs="Times New Roman"/>
              <w:lang w:eastAsia="de-DE"/>
            </w:rPr>
            <w:id w:val="-1730688986"/>
            <w14:checkbox>
              <w14:checked w14:val="0"/>
              <w14:checkedState w14:val="2612" w14:font="MS Gothic"/>
              <w14:uncheckedState w14:val="2610" w14:font="MS Gothic"/>
            </w14:checkbox>
          </w:sdtPr>
          <w:sdtEndPr/>
          <w:sdtContent>
            <w:tc>
              <w:tcPr>
                <w:tcW w:w="850" w:type="dxa"/>
              </w:tcPr>
              <w:p w:rsidR="00607C94" w:rsidRPr="009319E0" w:rsidRDefault="00607C94" w:rsidP="00E912CE">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sdt>
          <w:sdtPr>
            <w:rPr>
              <w:rFonts w:eastAsia="Times New Roman" w:cs="Times New Roman"/>
              <w:lang w:eastAsia="de-DE"/>
            </w:rPr>
            <w:id w:val="-772019790"/>
            <w14:checkbox>
              <w14:checked w14:val="0"/>
              <w14:checkedState w14:val="2612" w14:font="MS Gothic"/>
              <w14:uncheckedState w14:val="2610" w14:font="MS Gothic"/>
            </w14:checkbox>
          </w:sdtPr>
          <w:sdtEndPr/>
          <w:sdtContent>
            <w:tc>
              <w:tcPr>
                <w:tcW w:w="851" w:type="dxa"/>
              </w:tcPr>
              <w:p w:rsidR="00607C94" w:rsidRPr="009319E0" w:rsidRDefault="00607C94" w:rsidP="00E912CE">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tr>
      <w:tr w:rsidR="00607C94" w:rsidRPr="009319E0" w:rsidTr="00341C0D">
        <w:tc>
          <w:tcPr>
            <w:tcW w:w="7225" w:type="dxa"/>
          </w:tcPr>
          <w:p w:rsidR="00607C94" w:rsidRDefault="00607C94" w:rsidP="00E912CE">
            <w:pPr>
              <w:rPr>
                <w:rFonts w:eastAsia="Times New Roman" w:cs="Times New Roman"/>
                <w:szCs w:val="20"/>
                <w:lang w:eastAsia="de-DE"/>
              </w:rPr>
            </w:pPr>
            <w:r w:rsidRPr="009319E0">
              <w:rPr>
                <w:rFonts w:eastAsia="Times New Roman" w:cs="Times New Roman"/>
                <w:szCs w:val="20"/>
                <w:lang w:eastAsia="de-DE"/>
              </w:rPr>
              <w:t>Es wurde überprüft, ob die Flucht- und Rettungspläne übersichtlich, aktuell und deutlich mit Sicherheitszeichen ausgestattet sind.</w:t>
            </w:r>
          </w:p>
          <w:p w:rsidR="00607C94" w:rsidRPr="009319E0" w:rsidRDefault="00607C94" w:rsidP="00E912CE">
            <w:pPr>
              <w:rPr>
                <w:rFonts w:eastAsia="Times New Roman" w:cs="Times New Roman"/>
                <w:szCs w:val="20"/>
                <w:lang w:eastAsia="de-DE"/>
              </w:rPr>
            </w:pPr>
          </w:p>
        </w:tc>
        <w:sdt>
          <w:sdtPr>
            <w:rPr>
              <w:rFonts w:eastAsia="Times New Roman" w:cs="Times New Roman"/>
              <w:lang w:eastAsia="de-DE"/>
            </w:rPr>
            <w:id w:val="-1115058589"/>
            <w14:checkbox>
              <w14:checked w14:val="0"/>
              <w14:checkedState w14:val="2612" w14:font="MS Gothic"/>
              <w14:uncheckedState w14:val="2610" w14:font="MS Gothic"/>
            </w14:checkbox>
          </w:sdtPr>
          <w:sdtEndPr/>
          <w:sdtContent>
            <w:tc>
              <w:tcPr>
                <w:tcW w:w="850" w:type="dxa"/>
              </w:tcPr>
              <w:p w:rsidR="00607C94" w:rsidRPr="009319E0" w:rsidRDefault="00607C94" w:rsidP="00E912CE">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sdt>
          <w:sdtPr>
            <w:rPr>
              <w:rFonts w:eastAsia="Times New Roman" w:cs="Times New Roman"/>
              <w:lang w:eastAsia="de-DE"/>
            </w:rPr>
            <w:id w:val="-1014604466"/>
            <w14:checkbox>
              <w14:checked w14:val="0"/>
              <w14:checkedState w14:val="2612" w14:font="MS Gothic"/>
              <w14:uncheckedState w14:val="2610" w14:font="MS Gothic"/>
            </w14:checkbox>
          </w:sdtPr>
          <w:sdtEndPr/>
          <w:sdtContent>
            <w:tc>
              <w:tcPr>
                <w:tcW w:w="851" w:type="dxa"/>
              </w:tcPr>
              <w:p w:rsidR="00607C94" w:rsidRPr="009319E0" w:rsidRDefault="00607C94" w:rsidP="00E912CE">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tr>
      <w:tr w:rsidR="00607C94" w:rsidRPr="009319E0" w:rsidTr="00341C0D">
        <w:tc>
          <w:tcPr>
            <w:tcW w:w="7225" w:type="dxa"/>
          </w:tcPr>
          <w:p w:rsidR="00607C94" w:rsidRDefault="00607C94" w:rsidP="00E912CE">
            <w:pPr>
              <w:rPr>
                <w:rFonts w:eastAsia="Times New Roman" w:cs="Times New Roman"/>
                <w:szCs w:val="20"/>
                <w:lang w:eastAsia="de-DE"/>
              </w:rPr>
            </w:pPr>
            <w:r w:rsidRPr="009319E0">
              <w:rPr>
                <w:rFonts w:eastAsia="Times New Roman" w:cs="Times New Roman"/>
                <w:szCs w:val="20"/>
                <w:lang w:eastAsia="de-DE"/>
              </w:rPr>
              <w:t>Es wurde geprüft, dass die Flucht- und Rettungsplan Fluchtwege vom Arbeitsplatz und des Standorts ins Freie oder zu einem sicheren Platz deutlich machen.</w:t>
            </w:r>
          </w:p>
          <w:p w:rsidR="00607C94" w:rsidRPr="009319E0" w:rsidRDefault="00607C94" w:rsidP="00E912CE">
            <w:pPr>
              <w:rPr>
                <w:rFonts w:eastAsia="Times New Roman" w:cs="Times New Roman"/>
                <w:szCs w:val="20"/>
                <w:lang w:eastAsia="de-DE"/>
              </w:rPr>
            </w:pPr>
          </w:p>
        </w:tc>
        <w:sdt>
          <w:sdtPr>
            <w:rPr>
              <w:rFonts w:eastAsia="Times New Roman" w:cs="Times New Roman"/>
              <w:lang w:eastAsia="de-DE"/>
            </w:rPr>
            <w:id w:val="-377316372"/>
            <w14:checkbox>
              <w14:checked w14:val="0"/>
              <w14:checkedState w14:val="2612" w14:font="MS Gothic"/>
              <w14:uncheckedState w14:val="2610" w14:font="MS Gothic"/>
            </w14:checkbox>
          </w:sdtPr>
          <w:sdtEndPr/>
          <w:sdtContent>
            <w:tc>
              <w:tcPr>
                <w:tcW w:w="850" w:type="dxa"/>
              </w:tcPr>
              <w:p w:rsidR="00607C94" w:rsidRPr="009319E0" w:rsidRDefault="00607C94" w:rsidP="00E912CE">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sdt>
          <w:sdtPr>
            <w:rPr>
              <w:rFonts w:eastAsia="Times New Roman" w:cs="Times New Roman"/>
              <w:lang w:eastAsia="de-DE"/>
            </w:rPr>
            <w:id w:val="296505694"/>
            <w14:checkbox>
              <w14:checked w14:val="0"/>
              <w14:checkedState w14:val="2612" w14:font="MS Gothic"/>
              <w14:uncheckedState w14:val="2610" w14:font="MS Gothic"/>
            </w14:checkbox>
          </w:sdtPr>
          <w:sdtEndPr/>
          <w:sdtContent>
            <w:tc>
              <w:tcPr>
                <w:tcW w:w="851" w:type="dxa"/>
              </w:tcPr>
              <w:p w:rsidR="00607C94" w:rsidRPr="009319E0" w:rsidRDefault="00607C94" w:rsidP="00E912CE">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tr>
      <w:tr w:rsidR="00607C94" w:rsidRPr="009319E0" w:rsidTr="00341C0D">
        <w:tc>
          <w:tcPr>
            <w:tcW w:w="7225" w:type="dxa"/>
          </w:tcPr>
          <w:p w:rsidR="00607C94" w:rsidRDefault="00607C94" w:rsidP="00E912CE">
            <w:pPr>
              <w:rPr>
                <w:rFonts w:eastAsia="Times New Roman" w:cs="Times New Roman"/>
                <w:szCs w:val="20"/>
                <w:lang w:eastAsia="de-DE"/>
              </w:rPr>
            </w:pPr>
            <w:r w:rsidRPr="009319E0">
              <w:rPr>
                <w:rFonts w:eastAsia="Times New Roman" w:cs="Times New Roman"/>
                <w:szCs w:val="20"/>
                <w:lang w:eastAsia="de-DE"/>
              </w:rPr>
              <w:t>Es wurde geprüft, dass der Flucht- und Rettungsplan alle Sammelstellen, Erste-Hilfe- und Brandschutzeinrichtungen und den Standort des Betrachters enthält.</w:t>
            </w:r>
          </w:p>
          <w:p w:rsidR="00607C94" w:rsidRPr="009319E0" w:rsidRDefault="00607C94" w:rsidP="00E912CE">
            <w:pPr>
              <w:rPr>
                <w:rFonts w:eastAsia="Times New Roman" w:cs="Times New Roman"/>
                <w:szCs w:val="20"/>
                <w:lang w:eastAsia="de-DE"/>
              </w:rPr>
            </w:pPr>
          </w:p>
        </w:tc>
        <w:sdt>
          <w:sdtPr>
            <w:rPr>
              <w:rFonts w:eastAsia="Times New Roman" w:cs="Times New Roman"/>
              <w:lang w:eastAsia="de-DE"/>
            </w:rPr>
            <w:id w:val="-703018038"/>
            <w14:checkbox>
              <w14:checked w14:val="0"/>
              <w14:checkedState w14:val="2612" w14:font="MS Gothic"/>
              <w14:uncheckedState w14:val="2610" w14:font="MS Gothic"/>
            </w14:checkbox>
          </w:sdtPr>
          <w:sdtEndPr/>
          <w:sdtContent>
            <w:tc>
              <w:tcPr>
                <w:tcW w:w="850" w:type="dxa"/>
              </w:tcPr>
              <w:p w:rsidR="00607C94" w:rsidRPr="009319E0" w:rsidRDefault="00607C94" w:rsidP="00E912CE">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sdt>
          <w:sdtPr>
            <w:rPr>
              <w:rFonts w:eastAsia="Times New Roman" w:cs="Times New Roman"/>
              <w:lang w:eastAsia="de-DE"/>
            </w:rPr>
            <w:id w:val="1716931610"/>
            <w14:checkbox>
              <w14:checked w14:val="0"/>
              <w14:checkedState w14:val="2612" w14:font="MS Gothic"/>
              <w14:uncheckedState w14:val="2610" w14:font="MS Gothic"/>
            </w14:checkbox>
          </w:sdtPr>
          <w:sdtEndPr/>
          <w:sdtContent>
            <w:tc>
              <w:tcPr>
                <w:tcW w:w="851" w:type="dxa"/>
              </w:tcPr>
              <w:p w:rsidR="00607C94" w:rsidRPr="009319E0" w:rsidRDefault="00607C94" w:rsidP="00E912CE">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tr>
      <w:tr w:rsidR="00607C94" w:rsidRPr="009319E0" w:rsidTr="00341C0D">
        <w:tc>
          <w:tcPr>
            <w:tcW w:w="7225" w:type="dxa"/>
          </w:tcPr>
          <w:p w:rsidR="00607C94" w:rsidRDefault="00607C94" w:rsidP="00E912CE">
            <w:pPr>
              <w:rPr>
                <w:rFonts w:eastAsia="Times New Roman" w:cs="Times New Roman"/>
                <w:szCs w:val="20"/>
                <w:lang w:eastAsia="de-DE"/>
              </w:rPr>
            </w:pPr>
            <w:r w:rsidRPr="009319E0">
              <w:rPr>
                <w:rFonts w:eastAsia="Times New Roman" w:cs="Times New Roman"/>
                <w:szCs w:val="20"/>
                <w:lang w:eastAsia="de-DE"/>
              </w:rPr>
              <w:t>Es wurde geprüft, dass der Flucht- und Rettungsplan eine Übersichtsskizze (Maßstab 1:100, DIN A3) des Gesamtkomplex enthält, wenn er nur einen Ausschnitt des Grundrisses des Gebäudes zeigt.</w:t>
            </w:r>
          </w:p>
          <w:p w:rsidR="00607C94" w:rsidRPr="009319E0" w:rsidRDefault="00607C94" w:rsidP="00E912CE">
            <w:pPr>
              <w:rPr>
                <w:rFonts w:eastAsia="Times New Roman" w:cs="Times New Roman"/>
                <w:szCs w:val="20"/>
                <w:lang w:eastAsia="de-DE"/>
              </w:rPr>
            </w:pPr>
          </w:p>
        </w:tc>
        <w:sdt>
          <w:sdtPr>
            <w:rPr>
              <w:rFonts w:eastAsia="Times New Roman" w:cs="Times New Roman"/>
              <w:lang w:eastAsia="de-DE"/>
            </w:rPr>
            <w:id w:val="-1647424475"/>
            <w14:checkbox>
              <w14:checked w14:val="0"/>
              <w14:checkedState w14:val="2612" w14:font="MS Gothic"/>
              <w14:uncheckedState w14:val="2610" w14:font="MS Gothic"/>
            </w14:checkbox>
          </w:sdtPr>
          <w:sdtEndPr/>
          <w:sdtContent>
            <w:tc>
              <w:tcPr>
                <w:tcW w:w="850" w:type="dxa"/>
              </w:tcPr>
              <w:p w:rsidR="00607C94" w:rsidRPr="009319E0" w:rsidRDefault="00607C94" w:rsidP="00E912CE">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sdt>
          <w:sdtPr>
            <w:rPr>
              <w:rFonts w:eastAsia="Times New Roman" w:cs="Times New Roman"/>
              <w:lang w:eastAsia="de-DE"/>
            </w:rPr>
            <w:id w:val="-2038805384"/>
            <w14:checkbox>
              <w14:checked w14:val="0"/>
              <w14:checkedState w14:val="2612" w14:font="MS Gothic"/>
              <w14:uncheckedState w14:val="2610" w14:font="MS Gothic"/>
            </w14:checkbox>
          </w:sdtPr>
          <w:sdtEndPr/>
          <w:sdtContent>
            <w:tc>
              <w:tcPr>
                <w:tcW w:w="851" w:type="dxa"/>
              </w:tcPr>
              <w:p w:rsidR="00607C94" w:rsidRPr="009319E0" w:rsidRDefault="00607C94" w:rsidP="00E912CE">
                <w:pPr>
                  <w:jc w:val="center"/>
                  <w:rPr>
                    <w:rFonts w:eastAsia="Times New Roman" w:cs="Times New Roman"/>
                    <w:lang w:eastAsia="de-DE"/>
                  </w:rPr>
                </w:pPr>
                <w:r w:rsidRPr="009319E0">
                  <w:rPr>
                    <w:rFonts w:ascii="Segoe UI Symbol" w:eastAsia="Times New Roman" w:hAnsi="Segoe UI Symbol" w:cs="Segoe UI Symbol"/>
                    <w:lang w:eastAsia="de-DE"/>
                  </w:rPr>
                  <w:t>☐</w:t>
                </w:r>
              </w:p>
            </w:tc>
          </w:sdtContent>
        </w:sdt>
      </w:tr>
    </w:tbl>
    <w:p w:rsidR="00E80387" w:rsidRDefault="00E80387" w:rsidP="00360FBD">
      <w:pPr>
        <w:spacing w:line="312" w:lineRule="auto"/>
        <w:rPr>
          <w:rFonts w:cs="Arial"/>
          <w:b/>
          <w:sz w:val="28"/>
          <w:szCs w:val="28"/>
        </w:rPr>
      </w:pPr>
    </w:p>
    <w:p w:rsidR="00360FBD" w:rsidRDefault="00360FBD">
      <w:pPr>
        <w:rPr>
          <w:rFonts w:ascii="Arial" w:eastAsia="Times New Roman" w:hAnsi="Arial" w:cs="Arial"/>
          <w:color w:val="313131"/>
          <w:lang w:eastAsia="de-DE"/>
        </w:rPr>
      </w:pPr>
      <w:r>
        <w:rPr>
          <w:rFonts w:ascii="Arial" w:eastAsia="Times New Roman" w:hAnsi="Arial" w:cs="Arial"/>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nächsten Monats nach Ihrer Mitteilung kündigen.</w:t>
      </w:r>
    </w:p>
    <w:p w:rsidR="0083700A" w:rsidRDefault="0083700A" w:rsidP="0083700A">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83700A">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9E6A20" w:rsidRDefault="009E6A20" w:rsidP="0083700A">
      <w:pPr>
        <w:shd w:val="clear" w:color="auto" w:fill="FFFFFF"/>
        <w:rPr>
          <w:rFonts w:ascii="Arial" w:eastAsia="Times New Roman" w:hAnsi="Arial" w:cs="Arial"/>
          <w:b/>
          <w:bCs/>
          <w:color w:val="313131"/>
          <w:lang w:eastAsia="de-DE"/>
        </w:rPr>
      </w:pPr>
    </w:p>
    <w:p w:rsidR="009E6A20" w:rsidRDefault="009E6A20" w:rsidP="0083700A">
      <w:pPr>
        <w:shd w:val="clear" w:color="auto" w:fill="FFFFFF"/>
        <w:rPr>
          <w:rFonts w:ascii="Arial" w:eastAsia="Times New Roman" w:hAnsi="Arial" w:cs="Arial"/>
          <w:b/>
          <w:bCs/>
          <w:color w:val="313131"/>
          <w:lang w:eastAsia="de-DE"/>
        </w:rPr>
      </w:pPr>
    </w:p>
    <w:p w:rsidR="009E6A20" w:rsidRDefault="009E6A20"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9E6A20"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val="en-US" w:eastAsia="de-DE"/>
        </w:rPr>
      </w:pPr>
      <w:r w:rsidRPr="006C2A68">
        <w:rPr>
          <w:rFonts w:ascii="Arial" w:eastAsia="Times New Roman" w:hAnsi="Arial" w:cs="Arial"/>
          <w:color w:val="313131"/>
          <w:lang w:val="en-US" w:eastAsia="de-DE"/>
        </w:rPr>
        <w:t xml:space="preserve">E-Mail: </w:t>
      </w:r>
      <w:hyperlink r:id="rId7" w:history="1">
        <w:r w:rsidRPr="006C2A68">
          <w:rPr>
            <w:rStyle w:val="Hyperlink"/>
            <w:rFonts w:ascii="Arial" w:eastAsia="Times New Roman" w:hAnsi="Arial" w:cs="Arial"/>
            <w:lang w:val="en-US" w:eastAsia="de-DE"/>
          </w:rPr>
          <w:t>kundenservice@praxispurmedien.de</w:t>
        </w:r>
      </w:hyperlink>
    </w:p>
    <w:p w:rsidR="009E6A20" w:rsidRDefault="009E6A20" w:rsidP="009E6A20">
      <w:pPr>
        <w:shd w:val="clear" w:color="auto" w:fill="FFFFFF"/>
        <w:rPr>
          <w:rFonts w:ascii="Arial" w:eastAsia="Times New Roman" w:hAnsi="Arial" w:cs="Arial"/>
          <w:color w:val="313131"/>
          <w:lang w:val="en-US" w:eastAsia="de-DE"/>
        </w:rPr>
      </w:pPr>
    </w:p>
    <w:p w:rsidR="009E6A20" w:rsidRPr="009E6A20" w:rsidRDefault="009E6A20" w:rsidP="009E6A20">
      <w:pPr>
        <w:shd w:val="clear" w:color="auto" w:fill="FFFFFF"/>
        <w:rPr>
          <w:rFonts w:ascii="Arial" w:eastAsia="Times New Roman" w:hAnsi="Arial" w:cs="Arial"/>
          <w:color w:val="313131"/>
          <w:lang w:val="en-US"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AGU-Downl.-50/19</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B612C7">
      <w:footerReference w:type="default" r:id="rId9"/>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54E" w:rsidRDefault="0023054E" w:rsidP="00BF7674">
      <w:r>
        <w:separator/>
      </w:r>
    </w:p>
  </w:endnote>
  <w:endnote w:type="continuationSeparator" w:id="0">
    <w:p w:rsidR="0023054E" w:rsidRDefault="0023054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54E" w:rsidRDefault="0023054E" w:rsidP="00BF7674">
      <w:r>
        <w:separator/>
      </w:r>
    </w:p>
  </w:footnote>
  <w:footnote w:type="continuationSeparator" w:id="0">
    <w:p w:rsidR="0023054E" w:rsidRDefault="0023054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117796"/>
    <w:rsid w:val="001F73CB"/>
    <w:rsid w:val="0023054E"/>
    <w:rsid w:val="00250805"/>
    <w:rsid w:val="002C7374"/>
    <w:rsid w:val="00341C0D"/>
    <w:rsid w:val="00360FBD"/>
    <w:rsid w:val="003751EA"/>
    <w:rsid w:val="00570CA4"/>
    <w:rsid w:val="00607C94"/>
    <w:rsid w:val="006C2A68"/>
    <w:rsid w:val="00793559"/>
    <w:rsid w:val="0083700A"/>
    <w:rsid w:val="008645D3"/>
    <w:rsid w:val="008E4ECA"/>
    <w:rsid w:val="009E6A20"/>
    <w:rsid w:val="00AC0FF3"/>
    <w:rsid w:val="00B27DE9"/>
    <w:rsid w:val="00B612C7"/>
    <w:rsid w:val="00BF10D8"/>
    <w:rsid w:val="00BF7674"/>
    <w:rsid w:val="00CA10E2"/>
    <w:rsid w:val="00D6435E"/>
    <w:rsid w:val="00E80387"/>
    <w:rsid w:val="00F81F8C"/>
    <w:rsid w:val="00FF5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61DF"/>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2020-01-15T09:35:00Z</dcterms:created>
  <dcterms:modified xsi:type="dcterms:W3CDTF">2020-01-15T09:35:00Z</dcterms:modified>
</cp:coreProperties>
</file>