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B80" w:rsidRDefault="00272B80">
      <w:bookmarkStart w:id="0" w:name="_GoBack"/>
      <w:bookmarkEnd w:id="0"/>
    </w:p>
    <w:p w:rsidR="005E0293" w:rsidRDefault="005E0293"/>
    <w:p w:rsidR="0071041F" w:rsidRDefault="0071041F"/>
    <w:p w:rsidR="0071041F" w:rsidRDefault="0071041F"/>
    <w:tbl>
      <w:tblPr>
        <w:tblStyle w:val="Tabellenraster1"/>
        <w:tblW w:w="0" w:type="auto"/>
        <w:tblInd w:w="-147" w:type="dxa"/>
        <w:tblLook w:val="04A0" w:firstRow="1" w:lastRow="0" w:firstColumn="1" w:lastColumn="0" w:noHBand="0" w:noVBand="1"/>
      </w:tblPr>
      <w:tblGrid>
        <w:gridCol w:w="6379"/>
        <w:gridCol w:w="554"/>
        <w:gridCol w:w="648"/>
        <w:gridCol w:w="1628"/>
      </w:tblGrid>
      <w:tr w:rsidR="00272B80" w:rsidRPr="00272B80" w:rsidTr="0071041F">
        <w:trPr>
          <w:trHeight w:val="1492"/>
        </w:trPr>
        <w:tc>
          <w:tcPr>
            <w:tcW w:w="9209" w:type="dxa"/>
            <w:gridSpan w:val="4"/>
            <w:shd w:val="clear" w:color="auto" w:fill="DEEAF6" w:themeFill="accent1" w:themeFillTint="33"/>
          </w:tcPr>
          <w:p w:rsidR="00272B80" w:rsidRPr="00272B80" w:rsidRDefault="007B0DE1" w:rsidP="00007F5B">
            <w:pPr>
              <w:rPr>
                <w:rFonts w:ascii="Calibri" w:eastAsia="Calibri" w:hAnsi="Calibri" w:cs="Times New Roman"/>
                <w:b/>
              </w:rPr>
            </w:pPr>
            <w:r w:rsidRPr="007B0DE1">
              <w:rPr>
                <w:rFonts w:ascii="Calibri" w:eastAsia="Calibri" w:hAnsi="Calibri" w:cs="Times New Roman"/>
                <w:b/>
              </w:rPr>
              <w:t>Praxisübersicht</w:t>
            </w:r>
            <w:r>
              <w:rPr>
                <w:rFonts w:ascii="Calibri" w:eastAsia="Calibri" w:hAnsi="Calibri" w:cs="Times New Roman"/>
                <w:b/>
              </w:rPr>
              <w:t xml:space="preserve">: </w:t>
            </w:r>
            <w:r w:rsidR="00007F5B" w:rsidRPr="00007F5B">
              <w:rPr>
                <w:rFonts w:ascii="Calibri" w:eastAsia="Calibri" w:hAnsi="Calibri" w:cs="Times New Roman"/>
                <w:b/>
              </w:rPr>
              <w:t>Auswahl von Augenschutz in Ihrem Betrieb</w:t>
            </w:r>
          </w:p>
        </w:tc>
      </w:tr>
      <w:tr w:rsidR="00272B80" w:rsidRPr="00272B80" w:rsidTr="00E07C3E">
        <w:tc>
          <w:tcPr>
            <w:tcW w:w="6379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02" w:type="dxa"/>
            <w:gridSpan w:val="2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Erfüllt?</w:t>
            </w:r>
          </w:p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Ja     Nein</w:t>
            </w:r>
          </w:p>
        </w:tc>
        <w:tc>
          <w:tcPr>
            <w:tcW w:w="1628" w:type="dxa"/>
          </w:tcPr>
          <w:p w:rsidR="00272B80" w:rsidRPr="00272B80" w:rsidRDefault="00272B80" w:rsidP="00272B80">
            <w:pPr>
              <w:rPr>
                <w:rFonts w:ascii="Calibri" w:eastAsia="Calibri" w:hAnsi="Calibri" w:cs="Times New Roman"/>
                <w:b/>
              </w:rPr>
            </w:pPr>
            <w:r w:rsidRPr="00272B80">
              <w:rPr>
                <w:rFonts w:ascii="Calibri" w:eastAsia="Calibri" w:hAnsi="Calibri" w:cs="Times New Roman"/>
                <w:b/>
              </w:rPr>
              <w:t>Anmerkungen</w:t>
            </w:r>
          </w:p>
        </w:tc>
      </w:tr>
      <w:tr w:rsidR="00E07C3E" w:rsidRPr="00272B80" w:rsidTr="002C2BBD">
        <w:trPr>
          <w:trHeight w:val="941"/>
        </w:trPr>
        <w:tc>
          <w:tcPr>
            <w:tcW w:w="6379" w:type="dxa"/>
          </w:tcPr>
          <w:p w:rsidR="0071041F" w:rsidRDefault="00A41374" w:rsidP="00A41374">
            <w:r>
              <w:t>Händigen Sie jedem Mitarbeiter seinen individuellen Augenschutz nach den Kategorien der Schutzwirkung aus und beachten Sie dabei § 2 PSA-Benutzungsverordnung.</w:t>
            </w:r>
          </w:p>
          <w:p w:rsidR="00576D10" w:rsidRPr="00DC7467" w:rsidRDefault="00576D10" w:rsidP="00A41374"/>
        </w:tc>
        <w:tc>
          <w:tcPr>
            <w:tcW w:w="554" w:type="dxa"/>
          </w:tcPr>
          <w:p w:rsidR="00E07C3E" w:rsidRPr="00EC5C2F" w:rsidRDefault="00E07C3E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753705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E07C3E" w:rsidRPr="00EC5C2F" w:rsidRDefault="00E07C3E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786930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F67564" w:rsidRPr="00EC5C2F" w:rsidRDefault="00F67564" w:rsidP="00E07C3E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F67564" w:rsidRPr="00EC5C2F" w:rsidRDefault="00F67564" w:rsidP="00E07C3E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E07C3E" w:rsidRPr="00F67564" w:rsidRDefault="00E07C3E" w:rsidP="00E07C3E">
            <w:pPr>
              <w:rPr>
                <w:rFonts w:ascii="Calibri" w:eastAsia="Calibri" w:hAnsi="Calibri" w:cs="Times New Roman"/>
              </w:rPr>
            </w:pPr>
          </w:p>
        </w:tc>
      </w:tr>
      <w:tr w:rsidR="00A41374" w:rsidRPr="00F67564" w:rsidTr="00E07C3E">
        <w:trPr>
          <w:trHeight w:val="910"/>
        </w:trPr>
        <w:tc>
          <w:tcPr>
            <w:tcW w:w="6379" w:type="dxa"/>
          </w:tcPr>
          <w:p w:rsidR="00A41374" w:rsidRPr="00A5361B" w:rsidRDefault="00A41374" w:rsidP="00A41374">
            <w:r w:rsidRPr="00A5361B">
              <w:t>Testen Sie in der Praxis, ob der Augenschutz vor dem realen Einsatz den Gefährdungen am Arbeitsplatz standhalten kann.</w:t>
            </w:r>
          </w:p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615637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959426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F67564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41374" w:rsidRPr="00272B80" w:rsidTr="00E07C3E">
        <w:trPr>
          <w:trHeight w:val="851"/>
        </w:trPr>
        <w:tc>
          <w:tcPr>
            <w:tcW w:w="6379" w:type="dxa"/>
          </w:tcPr>
          <w:p w:rsidR="00A41374" w:rsidRPr="00A5361B" w:rsidRDefault="00A41374" w:rsidP="00A41374">
            <w:r w:rsidRPr="00A5361B">
              <w:t>Sorgen Sie dafür, dass jeder Mitarbeiter an der Auswahl seines persönlichen Augenschutzes beteiligt ist.</w:t>
            </w:r>
          </w:p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6943371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81456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F67564" w:rsidRDefault="00A41374" w:rsidP="00A41374">
            <w:pPr>
              <w:rPr>
                <w:rFonts w:ascii="Calibri" w:eastAsia="Calibri" w:hAnsi="Calibri" w:cs="Times New Roman"/>
              </w:rPr>
            </w:pPr>
          </w:p>
        </w:tc>
      </w:tr>
      <w:tr w:rsidR="00A41374" w:rsidRPr="00272B80" w:rsidTr="00E07C3E">
        <w:trPr>
          <w:trHeight w:val="851"/>
        </w:trPr>
        <w:tc>
          <w:tcPr>
            <w:tcW w:w="6379" w:type="dxa"/>
          </w:tcPr>
          <w:p w:rsidR="00A41374" w:rsidRPr="00A5361B" w:rsidRDefault="00A41374" w:rsidP="00A41374">
            <w:r w:rsidRPr="00A5361B">
              <w:t>Prüfen Sie, ob bei der Augenschutzauswahl auf Fehlsichtigkeit geachtet wird.</w:t>
            </w:r>
          </w:p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513959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7811485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F67564" w:rsidRDefault="00A41374" w:rsidP="00A41374">
            <w:pPr>
              <w:rPr>
                <w:rFonts w:ascii="Calibri" w:eastAsia="Calibri" w:hAnsi="Calibri" w:cs="Times New Roman"/>
              </w:rPr>
            </w:pPr>
          </w:p>
        </w:tc>
      </w:tr>
      <w:tr w:rsidR="00A41374" w:rsidRPr="00324B80" w:rsidTr="00E07C3E">
        <w:trPr>
          <w:trHeight w:val="851"/>
        </w:trPr>
        <w:tc>
          <w:tcPr>
            <w:tcW w:w="6379" w:type="dxa"/>
          </w:tcPr>
          <w:p w:rsidR="00A41374" w:rsidRPr="00A5361B" w:rsidRDefault="00A41374" w:rsidP="00A41374">
            <w:r w:rsidRPr="00A5361B">
              <w:t>Beachten Sie die CE-Kennzeichnung bei den in Ihrem Betrieb eingesetzten Augenschutz.</w:t>
            </w:r>
          </w:p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348804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88884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324B80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  <w:tr w:rsidR="00A41374" w:rsidRPr="00324B80" w:rsidTr="00E07C3E">
        <w:trPr>
          <w:trHeight w:val="851"/>
        </w:trPr>
        <w:tc>
          <w:tcPr>
            <w:tcW w:w="6379" w:type="dxa"/>
          </w:tcPr>
          <w:p w:rsidR="00A41374" w:rsidRDefault="00A41374" w:rsidP="00A41374">
            <w:r w:rsidRPr="00A5361B">
              <w:t>Achten Sie bei der Auswahl des Augenschutzes auf die Kennzeichnung der Sichtscheiben (optische Klassen).</w:t>
            </w:r>
          </w:p>
        </w:tc>
        <w:tc>
          <w:tcPr>
            <w:tcW w:w="554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1850314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Calibri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648" w:type="dxa"/>
          </w:tcPr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  <w:sdt>
            <w:sdtPr>
              <w:rPr>
                <w:rFonts w:ascii="Calibri" w:eastAsia="Calibri" w:hAnsi="Calibri" w:cs="Times New Roman"/>
              </w:rPr>
              <w:id w:val="-14022902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A41374" w:rsidRPr="00EC5C2F" w:rsidRDefault="00A41374" w:rsidP="00A41374">
                <w:pPr>
                  <w:rPr>
                    <w:rFonts w:ascii="Calibri" w:eastAsia="Calibri" w:hAnsi="Calibri" w:cs="Times New Roman"/>
                    <w:sz w:val="22"/>
                    <w:szCs w:val="22"/>
                  </w:rPr>
                </w:pPr>
                <w:r w:rsidRPr="00EC5C2F">
                  <w:rPr>
                    <w:rFonts w:ascii="MS Gothic" w:eastAsia="MS Gothic" w:hAnsi="MS Gothic" w:cs="Times New Roman" w:hint="eastAsia"/>
                    <w:sz w:val="22"/>
                    <w:szCs w:val="22"/>
                  </w:rPr>
                  <w:t>☐</w:t>
                </w:r>
              </w:p>
            </w:sdtContent>
          </w:sdt>
          <w:p w:rsidR="00A41374" w:rsidRPr="00EC5C2F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  <w:tc>
          <w:tcPr>
            <w:tcW w:w="1628" w:type="dxa"/>
          </w:tcPr>
          <w:p w:rsidR="00A41374" w:rsidRPr="00324B80" w:rsidRDefault="00A41374" w:rsidP="00A41374">
            <w:pPr>
              <w:rPr>
                <w:rFonts w:ascii="Calibri" w:eastAsia="Calibri" w:hAnsi="Calibri" w:cs="Times New Roman"/>
                <w:sz w:val="22"/>
                <w:szCs w:val="22"/>
              </w:rPr>
            </w:pPr>
          </w:p>
        </w:tc>
      </w:tr>
    </w:tbl>
    <w:p w:rsidR="009320F4" w:rsidRDefault="009320F4"/>
    <w:sectPr w:rsidR="009320F4">
      <w:foot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21C" w:rsidRDefault="0051221C" w:rsidP="005E0293">
      <w:pPr>
        <w:spacing w:after="0" w:line="240" w:lineRule="auto"/>
      </w:pPr>
      <w:r>
        <w:separator/>
      </w:r>
    </w:p>
  </w:endnote>
  <w:endnote w:type="continuationSeparator" w:id="0">
    <w:p w:rsidR="0051221C" w:rsidRDefault="0051221C" w:rsidP="005E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293" w:rsidRPr="00F5044B" w:rsidRDefault="005E0293" w:rsidP="005E0293">
    <w:pPr>
      <w:pStyle w:val="Fuzeile"/>
      <w:rPr>
        <w:sz w:val="20"/>
        <w:szCs w:val="20"/>
      </w:rPr>
    </w:pPr>
    <w:r w:rsidRPr="00F5044B">
      <w:rPr>
        <w:sz w:val="20"/>
        <w:szCs w:val="20"/>
      </w:rPr>
      <w:t>©PP Praxis Pur Medien GmbH     www.praxispurmedien.de</w:t>
    </w:r>
  </w:p>
  <w:p w:rsidR="005E0293" w:rsidRDefault="005E029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21C" w:rsidRDefault="0051221C" w:rsidP="005E0293">
      <w:pPr>
        <w:spacing w:after="0" w:line="240" w:lineRule="auto"/>
      </w:pPr>
      <w:r>
        <w:separator/>
      </w:r>
    </w:p>
  </w:footnote>
  <w:footnote w:type="continuationSeparator" w:id="0">
    <w:p w:rsidR="0051221C" w:rsidRDefault="0051221C" w:rsidP="005E02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B80"/>
    <w:rsid w:val="00007F5B"/>
    <w:rsid w:val="00015695"/>
    <w:rsid w:val="00093494"/>
    <w:rsid w:val="00131B03"/>
    <w:rsid w:val="00272B80"/>
    <w:rsid w:val="002C2BBD"/>
    <w:rsid w:val="00310E77"/>
    <w:rsid w:val="00324B80"/>
    <w:rsid w:val="00342C1A"/>
    <w:rsid w:val="0051221C"/>
    <w:rsid w:val="00576D10"/>
    <w:rsid w:val="005E0293"/>
    <w:rsid w:val="00620B3E"/>
    <w:rsid w:val="0071041F"/>
    <w:rsid w:val="007A3679"/>
    <w:rsid w:val="007B0DE1"/>
    <w:rsid w:val="007E67E2"/>
    <w:rsid w:val="009320F4"/>
    <w:rsid w:val="00A41374"/>
    <w:rsid w:val="00B716EB"/>
    <w:rsid w:val="00C36058"/>
    <w:rsid w:val="00C62FDD"/>
    <w:rsid w:val="00DF438D"/>
    <w:rsid w:val="00E078B2"/>
    <w:rsid w:val="00E07C3E"/>
    <w:rsid w:val="00EC5C2F"/>
    <w:rsid w:val="00F6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AC4EF"/>
  <w15:chartTrackingRefBased/>
  <w15:docId w15:val="{B851298C-87D3-4D5B-B53F-92DD9C209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raster1">
    <w:name w:val="Tabellenraster1"/>
    <w:basedOn w:val="NormaleTabelle"/>
    <w:next w:val="Tabellenraster"/>
    <w:uiPriority w:val="39"/>
    <w:rsid w:val="00272B8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uiPriority w:val="39"/>
    <w:rsid w:val="00272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0293"/>
  </w:style>
  <w:style w:type="paragraph" w:styleId="Fuzeile">
    <w:name w:val="footer"/>
    <w:basedOn w:val="Standard"/>
    <w:link w:val="FuzeileZchn"/>
    <w:uiPriority w:val="99"/>
    <w:unhideWhenUsed/>
    <w:rsid w:val="005E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0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Steiner</dc:creator>
  <cp:keywords/>
  <dc:description/>
  <cp:lastModifiedBy>Guido Ems</cp:lastModifiedBy>
  <cp:revision>7</cp:revision>
  <dcterms:created xsi:type="dcterms:W3CDTF">2019-09-12T11:32:00Z</dcterms:created>
  <dcterms:modified xsi:type="dcterms:W3CDTF">2019-09-12T12:02:00Z</dcterms:modified>
</cp:coreProperties>
</file>