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E2" w:rsidRPr="006537E2" w:rsidRDefault="006537E2" w:rsidP="006537E2">
      <w:pPr>
        <w:pStyle w:val="Default"/>
        <w:spacing w:before="40" w:after="40" w:line="161" w:lineRule="atLeas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6537E2" w:rsidRPr="006537E2" w:rsidRDefault="006537E2" w:rsidP="006537E2">
      <w:pPr>
        <w:pStyle w:val="Default"/>
        <w:spacing w:before="40" w:after="40" w:line="161" w:lineRule="atLeas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537E2">
        <w:rPr>
          <w:rFonts w:asciiTheme="minorHAnsi" w:hAnsiTheme="minorHAnsi"/>
          <w:b/>
          <w:bCs/>
          <w:color w:val="auto"/>
          <w:sz w:val="28"/>
          <w:szCs w:val="28"/>
        </w:rPr>
        <w:t>Arbeitsplatzbezogene Sicherheitsunterweisung</w:t>
      </w:r>
      <w:r w:rsidRPr="006537E2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Pr="006537E2">
        <w:rPr>
          <w:rFonts w:asciiTheme="minorHAnsi" w:hAnsiTheme="minorHAnsi"/>
          <w:b/>
          <w:bCs/>
          <w:color w:val="auto"/>
          <w:sz w:val="28"/>
          <w:szCs w:val="28"/>
        </w:rPr>
        <w:t>für Auszubildende</w:t>
      </w:r>
    </w:p>
    <w:p w:rsidR="006537E2" w:rsidRPr="006537E2" w:rsidRDefault="006537E2" w:rsidP="006537E2">
      <w:pPr>
        <w:pStyle w:val="Default"/>
        <w:spacing w:before="40" w:after="40" w:line="161" w:lineRule="atLeast"/>
        <w:rPr>
          <w:rFonts w:asciiTheme="minorHAnsi" w:hAnsiTheme="minorHAnsi" w:cs="DINPro-Cond"/>
          <w:b/>
          <w:bCs/>
          <w:color w:val="57585A"/>
          <w:sz w:val="18"/>
          <w:szCs w:val="18"/>
        </w:rPr>
      </w:pPr>
    </w:p>
    <w:p w:rsidR="006537E2" w:rsidRPr="006537E2" w:rsidRDefault="006537E2" w:rsidP="006537E2">
      <w:pPr>
        <w:pStyle w:val="Default"/>
        <w:spacing w:before="40" w:after="40" w:line="161" w:lineRule="atLeast"/>
        <w:rPr>
          <w:rFonts w:asciiTheme="minorHAnsi" w:hAnsiTheme="minorHAnsi" w:cs="DINPro-Cond"/>
          <w:color w:val="221E1F"/>
          <w:sz w:val="22"/>
          <w:szCs w:val="22"/>
        </w:rPr>
      </w:pPr>
      <w:r w:rsidRPr="006537E2">
        <w:rPr>
          <w:rFonts w:asciiTheme="minorHAnsi" w:hAnsiTheme="minorHAnsi" w:cs="DINPro-Cond"/>
          <w:color w:val="221E1F"/>
          <w:sz w:val="22"/>
          <w:szCs w:val="22"/>
        </w:rPr>
        <w:t xml:space="preserve">(Erstunterweisung, die bei Abteilungswechsel ggf. zu wiederholen ist) </w:t>
      </w:r>
    </w:p>
    <w:p w:rsidR="006537E2" w:rsidRPr="006537E2" w:rsidRDefault="006537E2" w:rsidP="006537E2">
      <w:pPr>
        <w:pStyle w:val="Default"/>
        <w:spacing w:before="40" w:after="40" w:line="161" w:lineRule="atLeast"/>
        <w:rPr>
          <w:rFonts w:asciiTheme="minorHAnsi" w:hAnsiTheme="minorHAnsi" w:cs="DINPro-Cond"/>
          <w:color w:val="221E1F"/>
          <w:sz w:val="22"/>
          <w:szCs w:val="22"/>
        </w:rPr>
      </w:pPr>
    </w:p>
    <w:p w:rsidR="006537E2" w:rsidRPr="006537E2" w:rsidRDefault="006537E2" w:rsidP="006537E2">
      <w:pPr>
        <w:pStyle w:val="Pa32"/>
        <w:spacing w:before="40" w:after="40"/>
        <w:rPr>
          <w:rFonts w:asciiTheme="minorHAnsi" w:hAnsiTheme="minorHAnsi" w:cs="DINPro-Cond"/>
          <w:color w:val="221E1F"/>
          <w:sz w:val="22"/>
          <w:szCs w:val="22"/>
        </w:rPr>
      </w:pPr>
      <w:r w:rsidRPr="006537E2">
        <w:rPr>
          <w:rFonts w:asciiTheme="minorHAnsi" w:hAnsiTheme="minorHAnsi" w:cs="DINPro-Cond"/>
          <w:color w:val="221E1F"/>
          <w:sz w:val="22"/>
          <w:szCs w:val="22"/>
        </w:rPr>
        <w:t xml:space="preserve">Name des Unterweisers: </w:t>
      </w:r>
      <w:r w:rsidRPr="006537E2">
        <w:rPr>
          <w:rFonts w:asciiTheme="minorHAnsi" w:hAnsiTheme="minorHAnsi" w:cs="DINPro-Cond"/>
          <w:color w:val="221E1F"/>
          <w:sz w:val="22"/>
          <w:szCs w:val="22"/>
        </w:rPr>
        <w:t>_____________________________________________________________</w:t>
      </w:r>
    </w:p>
    <w:p w:rsidR="006537E2" w:rsidRPr="006537E2" w:rsidRDefault="006537E2" w:rsidP="006537E2">
      <w:pPr>
        <w:pStyle w:val="Default"/>
        <w:rPr>
          <w:rFonts w:asciiTheme="minorHAnsi" w:hAnsiTheme="minorHAnsi"/>
        </w:rPr>
      </w:pPr>
    </w:p>
    <w:p w:rsidR="006537E2" w:rsidRPr="006537E2" w:rsidRDefault="006537E2" w:rsidP="006537E2">
      <w:pPr>
        <w:pStyle w:val="Pa31"/>
        <w:spacing w:before="40" w:after="40"/>
        <w:rPr>
          <w:rFonts w:asciiTheme="minorHAnsi" w:hAnsiTheme="minorHAnsi" w:cs="DINPro-Cond"/>
          <w:color w:val="221E1F"/>
          <w:sz w:val="22"/>
          <w:szCs w:val="22"/>
        </w:rPr>
      </w:pPr>
      <w:r w:rsidRPr="006537E2">
        <w:rPr>
          <w:rFonts w:asciiTheme="minorHAnsi" w:hAnsiTheme="minorHAnsi" w:cs="DINPro-Cond"/>
          <w:color w:val="221E1F"/>
          <w:sz w:val="22"/>
          <w:szCs w:val="22"/>
        </w:rPr>
        <w:t xml:space="preserve">Name(n) des/der zu unterweisenden Auszubildenden </w:t>
      </w:r>
    </w:p>
    <w:p w:rsidR="006537E2" w:rsidRPr="006537E2" w:rsidRDefault="006537E2" w:rsidP="006537E2">
      <w:pPr>
        <w:pStyle w:val="Default"/>
        <w:rPr>
          <w:rFonts w:asciiTheme="minorHAnsi" w:hAnsiTheme="minorHAnsi"/>
        </w:rPr>
      </w:pPr>
    </w:p>
    <w:p w:rsidR="006537E2" w:rsidRDefault="006537E2">
      <w:r>
        <w:t>__________________________________________________________________________________</w:t>
      </w:r>
    </w:p>
    <w:p w:rsidR="006537E2" w:rsidRDefault="006537E2">
      <w:r w:rsidRPr="006537E2">
        <w:t>__________________________________________________________________________________</w:t>
      </w:r>
    </w:p>
    <w:p w:rsidR="006537E2" w:rsidRDefault="006537E2">
      <w:pPr>
        <w:rPr>
          <w:rFonts w:ascii="DINPro-Bold" w:hAnsi="DINPro-Bold" w:cs="DINPro-Bold"/>
          <w:color w:val="000000"/>
          <w:sz w:val="24"/>
          <w:szCs w:val="24"/>
        </w:rPr>
      </w:pPr>
    </w:p>
    <w:p w:rsidR="009320F4" w:rsidRDefault="006537E2" w:rsidP="006537E2">
      <w:pPr>
        <w:pStyle w:val="Default"/>
        <w:rPr>
          <w:rFonts w:asciiTheme="minorHAnsi" w:hAnsiTheme="minorHAnsi" w:cs="DINPro-Cond"/>
          <w:color w:val="221E1F"/>
          <w:sz w:val="22"/>
          <w:szCs w:val="22"/>
        </w:rPr>
      </w:pPr>
      <w:r>
        <w:rPr>
          <w:rFonts w:asciiTheme="minorHAnsi" w:hAnsiTheme="minorHAnsi"/>
        </w:rPr>
        <w:t xml:space="preserve">Datum der </w:t>
      </w:r>
      <w:r w:rsidRPr="006537E2">
        <w:rPr>
          <w:rFonts w:asciiTheme="minorHAnsi" w:hAnsiTheme="minorHAnsi" w:cs="DINPro-Cond"/>
          <w:color w:val="221E1F"/>
          <w:sz w:val="22"/>
          <w:szCs w:val="22"/>
        </w:rPr>
        <w:t xml:space="preserve">Unterweisung: </w:t>
      </w:r>
      <w:r>
        <w:rPr>
          <w:rFonts w:asciiTheme="minorHAnsi" w:hAnsiTheme="minorHAnsi" w:cs="DINPro-Cond"/>
          <w:color w:val="221E1F"/>
          <w:sz w:val="22"/>
          <w:szCs w:val="22"/>
        </w:rPr>
        <w:t xml:space="preserve"> ___________________________________________________________</w:t>
      </w:r>
    </w:p>
    <w:p w:rsidR="006537E2" w:rsidRDefault="006537E2" w:rsidP="006537E2">
      <w:pPr>
        <w:pStyle w:val="Default"/>
        <w:rPr>
          <w:rFonts w:asciiTheme="minorHAnsi" w:hAnsiTheme="minorHAnsi" w:cs="DINPro-Cond"/>
          <w:color w:val="221E1F"/>
          <w:sz w:val="22"/>
          <w:szCs w:val="22"/>
        </w:rPr>
      </w:pPr>
    </w:p>
    <w:p w:rsidR="00A939EA" w:rsidRDefault="00A939EA" w:rsidP="006537E2">
      <w:pPr>
        <w:pStyle w:val="Default"/>
        <w:rPr>
          <w:rFonts w:asciiTheme="minorHAnsi" w:hAnsiTheme="minorHAnsi" w:cs="DINPro-Cond"/>
          <w:color w:val="221E1F"/>
          <w:sz w:val="22"/>
          <w:szCs w:val="22"/>
        </w:rPr>
      </w:pPr>
    </w:p>
    <w:p w:rsidR="00A939EA" w:rsidRDefault="00A939EA" w:rsidP="006537E2">
      <w:pPr>
        <w:pStyle w:val="Default"/>
        <w:rPr>
          <w:rFonts w:asciiTheme="minorHAnsi" w:hAnsiTheme="minorHAnsi" w:cs="DINPro-Cond"/>
          <w:color w:val="221E1F"/>
          <w:sz w:val="22"/>
          <w:szCs w:val="22"/>
        </w:rPr>
      </w:pPr>
      <w:bookmarkStart w:id="0" w:name="_GoBack"/>
      <w:bookmarkEnd w:id="0"/>
    </w:p>
    <w:p w:rsidR="006537E2" w:rsidRPr="006537E2" w:rsidRDefault="006537E2" w:rsidP="006537E2">
      <w:pPr>
        <w:pStyle w:val="Default"/>
        <w:rPr>
          <w:rFonts w:asciiTheme="minorHAnsi" w:hAnsiTheme="minorHAnsi"/>
          <w:b/>
        </w:rPr>
      </w:pPr>
      <w:r w:rsidRPr="007A1FE2">
        <w:rPr>
          <w:rFonts w:asciiTheme="minorHAnsi" w:hAnsiTheme="minorHAnsi"/>
          <w:b/>
          <w:highlight w:val="lightGray"/>
        </w:rPr>
        <w:t>Bestandteile der Unterweisung</w:t>
      </w:r>
      <w:r w:rsidRPr="007A1FE2">
        <w:rPr>
          <w:rFonts w:asciiTheme="minorHAnsi" w:hAnsiTheme="minorHAnsi"/>
          <w:b/>
          <w:highlight w:val="lightGray"/>
        </w:rPr>
        <w:tab/>
      </w:r>
      <w:r w:rsidRPr="007A1FE2">
        <w:rPr>
          <w:rFonts w:asciiTheme="minorHAnsi" w:hAnsiTheme="minorHAnsi"/>
          <w:b/>
          <w:highlight w:val="lightGray"/>
        </w:rPr>
        <w:tab/>
      </w:r>
      <w:r w:rsidRPr="007A1FE2">
        <w:rPr>
          <w:rFonts w:asciiTheme="minorHAnsi" w:hAnsiTheme="minorHAnsi"/>
          <w:b/>
          <w:highlight w:val="lightGray"/>
        </w:rPr>
        <w:tab/>
      </w:r>
      <w:r w:rsidRPr="007A1FE2">
        <w:rPr>
          <w:rFonts w:asciiTheme="minorHAnsi" w:hAnsiTheme="minorHAnsi"/>
          <w:b/>
          <w:highlight w:val="lightGray"/>
        </w:rPr>
        <w:tab/>
      </w:r>
      <w:r w:rsidRPr="007A1FE2">
        <w:rPr>
          <w:rFonts w:asciiTheme="minorHAnsi" w:hAnsiTheme="minorHAnsi"/>
          <w:b/>
          <w:highlight w:val="lightGray"/>
        </w:rPr>
        <w:tab/>
      </w:r>
      <w:r w:rsidRPr="007A1FE2">
        <w:rPr>
          <w:rFonts w:asciiTheme="minorHAnsi" w:hAnsiTheme="minorHAnsi"/>
          <w:b/>
          <w:highlight w:val="lightGray"/>
        </w:rPr>
        <w:tab/>
        <w:t>Erledigt?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6537E2" w:rsidTr="007A1FE2">
        <w:trPr>
          <w:trHeight w:val="448"/>
        </w:trPr>
        <w:tc>
          <w:tcPr>
            <w:tcW w:w="7083" w:type="dxa"/>
          </w:tcPr>
          <w:p w:rsidR="006537E2" w:rsidRPr="002C0A40" w:rsidRDefault="006537E2" w:rsidP="006537E2">
            <w:r w:rsidRPr="002C0A40">
              <w:t>Gefahrstoffe, gesundheitsgefährdende Stoffe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6968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6537E2" w:rsidRDefault="007A1FE2" w:rsidP="006537E2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37E2" w:rsidTr="007A1FE2">
        <w:trPr>
          <w:trHeight w:val="437"/>
        </w:trPr>
        <w:tc>
          <w:tcPr>
            <w:tcW w:w="7083" w:type="dxa"/>
          </w:tcPr>
          <w:p w:rsidR="006537E2" w:rsidRPr="002C0A40" w:rsidRDefault="006537E2" w:rsidP="006537E2">
            <w:r w:rsidRPr="002C0A40">
              <w:t>Gefährliche Maschinen, Werkzeuge und Werkstoffe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154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6537E2" w:rsidRDefault="007A1FE2" w:rsidP="006537E2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37E2" w:rsidTr="007A1FE2">
        <w:trPr>
          <w:trHeight w:val="428"/>
        </w:trPr>
        <w:tc>
          <w:tcPr>
            <w:tcW w:w="7083" w:type="dxa"/>
          </w:tcPr>
          <w:p w:rsidR="006537E2" w:rsidRPr="002C0A40" w:rsidRDefault="006537E2" w:rsidP="006537E2">
            <w:r w:rsidRPr="002C0A40">
              <w:t>Sicherheitskleidung, verbotene Kleidungsstücke (z.B. Schmuck)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6169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6537E2" w:rsidRDefault="007A1FE2" w:rsidP="006537E2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37E2" w:rsidTr="007A1FE2">
        <w:trPr>
          <w:trHeight w:val="523"/>
        </w:trPr>
        <w:tc>
          <w:tcPr>
            <w:tcW w:w="7083" w:type="dxa"/>
          </w:tcPr>
          <w:p w:rsidR="006537E2" w:rsidRPr="002C0A40" w:rsidRDefault="006537E2" w:rsidP="006537E2">
            <w:r w:rsidRPr="002C0A40">
              <w:t>Spezielle Unfallverhütungsvorschriften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1870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6537E2" w:rsidRDefault="007A1FE2" w:rsidP="006537E2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37E2" w:rsidTr="007A1FE2">
        <w:trPr>
          <w:trHeight w:val="514"/>
        </w:trPr>
        <w:tc>
          <w:tcPr>
            <w:tcW w:w="7083" w:type="dxa"/>
          </w:tcPr>
          <w:p w:rsidR="006537E2" w:rsidRPr="002C0A40" w:rsidRDefault="006537E2" w:rsidP="006537E2">
            <w:r w:rsidRPr="002C0A40">
              <w:t>Verhalten bei Betriebsstörungen vor Ort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0097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6537E2" w:rsidRDefault="007A1FE2" w:rsidP="006537E2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37E2" w:rsidTr="007A1FE2">
        <w:trPr>
          <w:trHeight w:val="467"/>
        </w:trPr>
        <w:tc>
          <w:tcPr>
            <w:tcW w:w="7083" w:type="dxa"/>
          </w:tcPr>
          <w:p w:rsidR="006537E2" w:rsidRPr="002C0A40" w:rsidRDefault="006537E2" w:rsidP="006537E2">
            <w:r w:rsidRPr="002C0A40">
              <w:t>Erste-Hilfe-Einrichtungen und Ansprechpartner vor Ort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730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6537E2" w:rsidRDefault="007A1FE2" w:rsidP="006537E2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A1FE2" w:rsidTr="00A82411">
        <w:trPr>
          <w:trHeight w:val="1423"/>
        </w:trPr>
        <w:tc>
          <w:tcPr>
            <w:tcW w:w="8075" w:type="dxa"/>
            <w:gridSpan w:val="2"/>
          </w:tcPr>
          <w:p w:rsidR="007A1FE2" w:rsidRDefault="007A1FE2" w:rsidP="006537E2"/>
          <w:p w:rsidR="007A1FE2" w:rsidRDefault="007A1FE2" w:rsidP="006537E2"/>
          <w:p w:rsidR="007A1FE2" w:rsidRDefault="007A1FE2" w:rsidP="006537E2">
            <w:r>
              <w:t>____________________________________________________________</w:t>
            </w:r>
          </w:p>
          <w:p w:rsidR="007A1FE2" w:rsidRPr="007A1FE2" w:rsidRDefault="007A1FE2" w:rsidP="006537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1FE2">
              <w:rPr>
                <w:rFonts w:asciiTheme="minorHAnsi" w:hAnsiTheme="minorHAnsi"/>
                <w:sz w:val="22"/>
                <w:szCs w:val="22"/>
              </w:rPr>
              <w:t>Datum/Unterschrift Unterweiser und Azubi(s)</w:t>
            </w:r>
          </w:p>
        </w:tc>
      </w:tr>
    </w:tbl>
    <w:p w:rsidR="006537E2" w:rsidRDefault="006537E2" w:rsidP="006537E2">
      <w:pPr>
        <w:pStyle w:val="Default"/>
        <w:rPr>
          <w:rFonts w:asciiTheme="minorHAnsi" w:hAnsiTheme="minorHAnsi"/>
          <w:sz w:val="22"/>
          <w:szCs w:val="22"/>
        </w:rPr>
      </w:pPr>
    </w:p>
    <w:p w:rsidR="006537E2" w:rsidRDefault="006537E2" w:rsidP="006537E2">
      <w:pPr>
        <w:pStyle w:val="Default"/>
        <w:rPr>
          <w:rFonts w:asciiTheme="minorHAnsi" w:hAnsiTheme="minorHAnsi"/>
          <w:sz w:val="22"/>
          <w:szCs w:val="22"/>
        </w:rPr>
      </w:pPr>
    </w:p>
    <w:p w:rsidR="006537E2" w:rsidRPr="006537E2" w:rsidRDefault="006537E2" w:rsidP="006537E2">
      <w:pPr>
        <w:pStyle w:val="Default"/>
        <w:rPr>
          <w:rFonts w:asciiTheme="minorHAnsi" w:hAnsiTheme="minorHAnsi"/>
          <w:sz w:val="22"/>
          <w:szCs w:val="22"/>
        </w:rPr>
      </w:pPr>
    </w:p>
    <w:sectPr w:rsidR="006537E2" w:rsidRPr="00653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Cond">
    <w:altName w:val="DINPro-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2"/>
    <w:rsid w:val="00131B03"/>
    <w:rsid w:val="00342C1A"/>
    <w:rsid w:val="00620B3E"/>
    <w:rsid w:val="006537E2"/>
    <w:rsid w:val="007A1FE2"/>
    <w:rsid w:val="007A3679"/>
    <w:rsid w:val="009320F4"/>
    <w:rsid w:val="00A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AB92-B300-4845-A189-63907DE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37E2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6537E2"/>
    <w:pPr>
      <w:spacing w:line="16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6537E2"/>
    <w:pPr>
      <w:spacing w:line="161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65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3</cp:revision>
  <dcterms:created xsi:type="dcterms:W3CDTF">2019-07-18T07:04:00Z</dcterms:created>
  <dcterms:modified xsi:type="dcterms:W3CDTF">2019-07-18T07:17:00Z</dcterms:modified>
</cp:coreProperties>
</file>